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565A0" w14:textId="77777777" w:rsidR="00BB1209" w:rsidRPr="00B61A03" w:rsidRDefault="00547E30">
      <w:pPr>
        <w:rPr>
          <w:b/>
          <w:sz w:val="28"/>
          <w:szCs w:val="28"/>
          <w:lang w:val="et-EE"/>
        </w:rPr>
      </w:pPr>
      <w:r w:rsidRPr="00B61A03">
        <w:rPr>
          <w:b/>
          <w:sz w:val="28"/>
          <w:szCs w:val="28"/>
          <w:lang w:val="et-EE"/>
        </w:rPr>
        <w:t xml:space="preserve">Õpilaste arengu ja õppimise toetamise ja hindamise korraldus </w:t>
      </w:r>
    </w:p>
    <w:p w14:paraId="3B6AB1AB" w14:textId="77777777" w:rsidR="00E77EEA" w:rsidRPr="008D6722" w:rsidRDefault="00547E30">
      <w:pPr>
        <w:rPr>
          <w:b/>
          <w:szCs w:val="24"/>
          <w:lang w:val="et-EE"/>
        </w:rPr>
      </w:pPr>
      <w:r>
        <w:rPr>
          <w:sz w:val="28"/>
          <w:szCs w:val="28"/>
          <w:lang w:val="et-EE"/>
        </w:rPr>
        <w:t xml:space="preserve"> </w:t>
      </w:r>
      <w:r w:rsidR="00840A40">
        <w:rPr>
          <w:sz w:val="28"/>
          <w:szCs w:val="28"/>
          <w:lang w:val="et-EE"/>
        </w:rPr>
        <w:tab/>
      </w:r>
      <w:r w:rsidRPr="008D6722">
        <w:rPr>
          <w:b/>
          <w:szCs w:val="24"/>
          <w:lang w:val="et-EE"/>
        </w:rPr>
        <w:t>Eesmärk</w:t>
      </w:r>
      <w:r w:rsidR="00677103" w:rsidRPr="008D6722">
        <w:rPr>
          <w:b/>
          <w:szCs w:val="24"/>
          <w:lang w:val="et-EE"/>
        </w:rPr>
        <w:t xml:space="preserve"> </w:t>
      </w:r>
    </w:p>
    <w:p w14:paraId="503F9956" w14:textId="77777777" w:rsidR="002F4FA5" w:rsidRPr="00E77EEA" w:rsidRDefault="00E77EEA" w:rsidP="00E77EEA">
      <w:pPr>
        <w:spacing w:line="276" w:lineRule="auto"/>
        <w:rPr>
          <w:szCs w:val="24"/>
          <w:lang w:val="et-EE"/>
        </w:rPr>
      </w:pPr>
      <w:r w:rsidRPr="00E77EEA">
        <w:rPr>
          <w:szCs w:val="24"/>
          <w:lang w:val="et-EE"/>
        </w:rPr>
        <w:t>1)</w:t>
      </w:r>
      <w:r w:rsidR="00BD7F33" w:rsidRPr="00E77EEA">
        <w:rPr>
          <w:szCs w:val="24"/>
          <w:lang w:val="et-EE"/>
        </w:rPr>
        <w:t xml:space="preserve">Hindamise põhieesmärk on õpilaste õppima motiveerimine ning tema individuaalsete õpitulemuste määratlemine. Hindamise kaudu antakse teavet õpilase õpiedukusest nii õpilasele, õpetajale, kooli juhtkonnale kui ka lapsevanemale. </w:t>
      </w:r>
    </w:p>
    <w:p w14:paraId="4BE21ABB" w14:textId="77777777" w:rsidR="00E77EEA" w:rsidRPr="00E77EEA" w:rsidRDefault="00E77EEA" w:rsidP="00E77EEA">
      <w:pPr>
        <w:pStyle w:val="Vahedeta"/>
        <w:spacing w:line="276" w:lineRule="auto"/>
        <w:rPr>
          <w:rFonts w:ascii="Times New Roman" w:hAnsi="Times New Roman"/>
          <w:sz w:val="24"/>
          <w:szCs w:val="24"/>
        </w:rPr>
      </w:pPr>
      <w:r w:rsidRPr="00E77EEA">
        <w:rPr>
          <w:rFonts w:ascii="Times New Roman" w:hAnsi="Times New Roman"/>
          <w:sz w:val="24"/>
          <w:szCs w:val="24"/>
        </w:rPr>
        <w:t>2) Õpilase teadmisi ja oskusi hindab aineõpetaja õpilase suuliste vastuste (esituste), kirjalike ja praktiliste tööde ning praktiliste tegevuste alusel, arvestades tema teadmiste ja oskuste vastavust õppekavas esitatud nõuetele.</w:t>
      </w:r>
    </w:p>
    <w:p w14:paraId="2BD88D17" w14:textId="77777777" w:rsidR="00E77EEA" w:rsidRPr="00E77EEA" w:rsidRDefault="00E77EEA" w:rsidP="00E77EEA">
      <w:pPr>
        <w:pStyle w:val="Vahedeta"/>
        <w:spacing w:line="276" w:lineRule="auto"/>
        <w:rPr>
          <w:rFonts w:ascii="Times New Roman" w:hAnsi="Times New Roman"/>
          <w:sz w:val="24"/>
          <w:szCs w:val="24"/>
        </w:rPr>
      </w:pPr>
      <w:r w:rsidRPr="00E77EEA">
        <w:rPr>
          <w:rFonts w:ascii="Times New Roman" w:hAnsi="Times New Roman"/>
          <w:sz w:val="24"/>
          <w:szCs w:val="24"/>
        </w:rPr>
        <w:t>3) Õpitulemuste hindamine jaguneb järgmiselt: kujundav hindamine, õpiprotsessi hindamine, arvestuslik hindamine ja kokkuvõttev hindamine.</w:t>
      </w:r>
    </w:p>
    <w:p w14:paraId="6E30F0B6" w14:textId="77777777" w:rsidR="00E77EEA" w:rsidRPr="00E77EEA" w:rsidRDefault="00E77EEA" w:rsidP="00E77EEA">
      <w:pPr>
        <w:pStyle w:val="Vahedeta"/>
        <w:spacing w:line="276" w:lineRule="auto"/>
        <w:rPr>
          <w:rFonts w:ascii="Times New Roman" w:hAnsi="Times New Roman"/>
          <w:sz w:val="24"/>
          <w:szCs w:val="24"/>
        </w:rPr>
      </w:pPr>
      <w:r w:rsidRPr="00E77EEA">
        <w:rPr>
          <w:rFonts w:ascii="Times New Roman" w:hAnsi="Times New Roman"/>
          <w:sz w:val="24"/>
          <w:szCs w:val="24"/>
        </w:rPr>
        <w:t>4) Õpiprotsessi hindamine on õppimise üksiktulemuste hindamine.</w:t>
      </w:r>
    </w:p>
    <w:p w14:paraId="181D0E84" w14:textId="77777777" w:rsidR="00E77EEA" w:rsidRPr="00E77EEA" w:rsidRDefault="00E77EEA" w:rsidP="00E77EEA">
      <w:pPr>
        <w:pStyle w:val="Vahedeta"/>
        <w:spacing w:line="276" w:lineRule="auto"/>
        <w:rPr>
          <w:rFonts w:ascii="Times New Roman" w:hAnsi="Times New Roman"/>
          <w:sz w:val="24"/>
          <w:szCs w:val="24"/>
        </w:rPr>
      </w:pPr>
      <w:r w:rsidRPr="00E77EEA">
        <w:rPr>
          <w:rFonts w:ascii="Times New Roman" w:hAnsi="Times New Roman"/>
          <w:sz w:val="24"/>
          <w:szCs w:val="24"/>
        </w:rPr>
        <w:t>5) Arvestuslik hindamine on ühe tervikliku aineosa käsitlemise järel nõutavatele õpitulemustele hinnangu andmine.</w:t>
      </w:r>
    </w:p>
    <w:p w14:paraId="0E4DB1CA" w14:textId="77777777" w:rsidR="00E77EEA" w:rsidRPr="00E77EEA" w:rsidRDefault="00E77EEA" w:rsidP="00E77EEA">
      <w:pPr>
        <w:pStyle w:val="Vahedeta"/>
        <w:spacing w:line="276" w:lineRule="auto"/>
        <w:rPr>
          <w:rFonts w:ascii="Times New Roman" w:hAnsi="Times New Roman"/>
          <w:sz w:val="24"/>
          <w:szCs w:val="24"/>
        </w:rPr>
      </w:pPr>
      <w:r w:rsidRPr="00E77EEA">
        <w:rPr>
          <w:rFonts w:ascii="Times New Roman" w:hAnsi="Times New Roman"/>
          <w:sz w:val="24"/>
          <w:szCs w:val="24"/>
        </w:rPr>
        <w:t>6) Õpilase poolt eelnevat iseseisvat ettevalmistust nõudvate arvestuslike tööde aeg kavandatakse kooskõlastatult teiste õppeainete õpetajatega.</w:t>
      </w:r>
    </w:p>
    <w:p w14:paraId="64A8B9FE" w14:textId="77777777" w:rsidR="00E77EEA" w:rsidRPr="00E77EEA" w:rsidRDefault="00E77EEA" w:rsidP="00E77EEA">
      <w:pPr>
        <w:pStyle w:val="Vahedeta"/>
        <w:spacing w:line="276" w:lineRule="auto"/>
        <w:rPr>
          <w:rFonts w:ascii="Times New Roman" w:hAnsi="Times New Roman"/>
          <w:sz w:val="24"/>
          <w:szCs w:val="24"/>
        </w:rPr>
      </w:pPr>
      <w:r w:rsidRPr="00E77EEA">
        <w:rPr>
          <w:rFonts w:ascii="Times New Roman" w:hAnsi="Times New Roman"/>
          <w:sz w:val="24"/>
          <w:szCs w:val="24"/>
        </w:rPr>
        <w:t>7) Otsuse selle kohta, kas ja kuidas kasutatakse arvestuslikul hindamisel protsessihindeid ning kujundava hindamise tulemusi, teeb õpetaja, teavitades sellest õpilasi trimestri algul.</w:t>
      </w:r>
    </w:p>
    <w:p w14:paraId="17F3B8F8" w14:textId="77777777" w:rsidR="00E77EEA" w:rsidRPr="00E77EEA" w:rsidRDefault="00E77EEA" w:rsidP="00E77EEA">
      <w:pPr>
        <w:pStyle w:val="Vahedeta"/>
        <w:spacing w:line="276" w:lineRule="auto"/>
        <w:rPr>
          <w:rFonts w:ascii="Times New Roman" w:hAnsi="Times New Roman"/>
          <w:sz w:val="24"/>
          <w:szCs w:val="24"/>
        </w:rPr>
      </w:pPr>
      <w:r w:rsidRPr="00E77EEA">
        <w:rPr>
          <w:rFonts w:ascii="Times New Roman" w:hAnsi="Times New Roman"/>
          <w:sz w:val="24"/>
          <w:szCs w:val="24"/>
        </w:rPr>
        <w:t>9) Oskusainetes (muusika, kunst, kehaline kasvatus, tööõpetus) arvestatakse õpitulemuste</w:t>
      </w:r>
    </w:p>
    <w:p w14:paraId="6D5F4B6C" w14:textId="77777777" w:rsidR="00E77EEA" w:rsidRPr="00E77EEA" w:rsidRDefault="00E77EEA" w:rsidP="00E77EEA">
      <w:pPr>
        <w:pStyle w:val="Vahedeta"/>
        <w:spacing w:line="276" w:lineRule="auto"/>
        <w:rPr>
          <w:rFonts w:ascii="Times New Roman" w:hAnsi="Times New Roman"/>
          <w:sz w:val="24"/>
          <w:szCs w:val="24"/>
        </w:rPr>
      </w:pPr>
      <w:r w:rsidRPr="00E77EEA">
        <w:rPr>
          <w:rFonts w:ascii="Times New Roman" w:hAnsi="Times New Roman"/>
          <w:sz w:val="24"/>
          <w:szCs w:val="24"/>
        </w:rPr>
        <w:t>arvestuslikul hindamisel ka õpilase individuaalset arengut.</w:t>
      </w:r>
    </w:p>
    <w:p w14:paraId="672A6659" w14:textId="77777777" w:rsidR="00E77EEA" w:rsidRPr="00E77EEA" w:rsidRDefault="00E77EEA" w:rsidP="00E77EEA">
      <w:pPr>
        <w:pStyle w:val="Vahedeta"/>
        <w:spacing w:line="276" w:lineRule="auto"/>
        <w:rPr>
          <w:rFonts w:ascii="Times New Roman" w:hAnsi="Times New Roman"/>
          <w:sz w:val="24"/>
          <w:szCs w:val="24"/>
        </w:rPr>
      </w:pPr>
    </w:p>
    <w:p w14:paraId="1483D472" w14:textId="77777777" w:rsidR="00E77EEA" w:rsidRPr="008D6722" w:rsidRDefault="00547E30" w:rsidP="00840A40">
      <w:pPr>
        <w:pStyle w:val="Vahedeta"/>
        <w:spacing w:line="276" w:lineRule="auto"/>
        <w:ind w:firstLine="720"/>
        <w:rPr>
          <w:rFonts w:ascii="Times New Roman" w:hAnsi="Times New Roman"/>
          <w:b/>
          <w:sz w:val="24"/>
          <w:szCs w:val="24"/>
        </w:rPr>
      </w:pPr>
      <w:r w:rsidRPr="008D6722">
        <w:rPr>
          <w:rFonts w:ascii="Times New Roman" w:hAnsi="Times New Roman"/>
          <w:b/>
          <w:sz w:val="24"/>
          <w:szCs w:val="24"/>
        </w:rPr>
        <w:t>Teavitamine</w:t>
      </w:r>
    </w:p>
    <w:p w14:paraId="4C3FD713" w14:textId="77777777" w:rsidR="009028A2" w:rsidRDefault="009028A2" w:rsidP="00E77EEA">
      <w:pPr>
        <w:pStyle w:val="Vahedeta"/>
        <w:spacing w:line="276" w:lineRule="auto"/>
        <w:rPr>
          <w:rFonts w:ascii="Times New Roman" w:hAnsi="Times New Roman"/>
          <w:sz w:val="24"/>
          <w:szCs w:val="24"/>
        </w:rPr>
      </w:pPr>
      <w:r>
        <w:rPr>
          <w:rFonts w:ascii="Times New Roman" w:hAnsi="Times New Roman"/>
          <w:sz w:val="24"/>
          <w:szCs w:val="24"/>
        </w:rPr>
        <w:t>Õppeaasta on jaotatud kolmeks trimestriks. Õpilastele väljastatakse klassitunnistus trimestri ja õppeaasta lõpus.</w:t>
      </w:r>
    </w:p>
    <w:p w14:paraId="28E5765B" w14:textId="77777777" w:rsidR="006F359C" w:rsidRDefault="00BD7F33" w:rsidP="00E77EEA">
      <w:pPr>
        <w:pStyle w:val="Vahedeta"/>
        <w:spacing w:line="276" w:lineRule="auto"/>
        <w:rPr>
          <w:rFonts w:ascii="Times New Roman" w:hAnsi="Times New Roman"/>
          <w:sz w:val="24"/>
          <w:szCs w:val="24"/>
        </w:rPr>
      </w:pPr>
      <w:r w:rsidRPr="00E77EEA">
        <w:rPr>
          <w:rFonts w:ascii="Times New Roman" w:hAnsi="Times New Roman"/>
          <w:sz w:val="24"/>
          <w:szCs w:val="24"/>
        </w:rPr>
        <w:t xml:space="preserve">Iga </w:t>
      </w:r>
      <w:r w:rsidR="002F4FA5" w:rsidRPr="00E77EEA">
        <w:rPr>
          <w:rFonts w:ascii="Times New Roman" w:hAnsi="Times New Roman"/>
          <w:sz w:val="24"/>
          <w:szCs w:val="24"/>
        </w:rPr>
        <w:t>trimestri</w:t>
      </w:r>
      <w:r w:rsidRPr="00E77EEA">
        <w:rPr>
          <w:rFonts w:ascii="Times New Roman" w:hAnsi="Times New Roman"/>
          <w:sz w:val="24"/>
          <w:szCs w:val="24"/>
        </w:rPr>
        <w:t xml:space="preserve"> algul teavitatakse õpilasi, mida ja millal hinnatakse. Lapsevanemaid teavitatakse lastevanemate üldkoosolekul, klassikoosolekutel n</w:t>
      </w:r>
      <w:r w:rsidR="002F4FA5" w:rsidRPr="00E77EEA">
        <w:rPr>
          <w:rFonts w:ascii="Times New Roman" w:hAnsi="Times New Roman"/>
          <w:sz w:val="24"/>
          <w:szCs w:val="24"/>
        </w:rPr>
        <w:t>ing individuaalsetel vestlustel ning</w:t>
      </w:r>
      <w:r w:rsidRPr="00E77EEA">
        <w:rPr>
          <w:rFonts w:ascii="Times New Roman" w:hAnsi="Times New Roman"/>
          <w:sz w:val="24"/>
          <w:szCs w:val="24"/>
        </w:rPr>
        <w:t xml:space="preserve"> e-koolis. </w:t>
      </w:r>
    </w:p>
    <w:p w14:paraId="75277709" w14:textId="77777777" w:rsidR="006F359C" w:rsidRDefault="00B61A03" w:rsidP="00E77EEA">
      <w:pPr>
        <w:pStyle w:val="Vahedeta"/>
        <w:spacing w:line="276" w:lineRule="auto"/>
        <w:rPr>
          <w:rFonts w:ascii="Times New Roman" w:hAnsi="Times New Roman"/>
          <w:sz w:val="24"/>
          <w:szCs w:val="24"/>
        </w:rPr>
      </w:pPr>
      <w:r w:rsidRPr="00E77EEA">
        <w:rPr>
          <w:rFonts w:ascii="Times New Roman" w:hAnsi="Times New Roman"/>
          <w:sz w:val="24"/>
          <w:szCs w:val="24"/>
        </w:rPr>
        <w:t>Kontrolltööde</w:t>
      </w:r>
      <w:r w:rsidR="00BD7F33" w:rsidRPr="00E77EEA">
        <w:rPr>
          <w:rFonts w:ascii="Times New Roman" w:hAnsi="Times New Roman"/>
          <w:sz w:val="24"/>
          <w:szCs w:val="24"/>
        </w:rPr>
        <w:t xml:space="preserve">  läbiviimise ajad lepitakse klassiga eelnevalt kokku, et vältida tööde kuhjumist ja hajutada õpilaste koormust ning kajastada e-kooli kontrolltööde plaanis. </w:t>
      </w:r>
    </w:p>
    <w:p w14:paraId="1DC65C9E" w14:textId="77777777" w:rsidR="009028A2" w:rsidRDefault="00FD639A" w:rsidP="00E77EEA">
      <w:pPr>
        <w:pStyle w:val="Vahedeta"/>
        <w:spacing w:line="276" w:lineRule="auto"/>
        <w:rPr>
          <w:rFonts w:ascii="Times New Roman" w:hAnsi="Times New Roman"/>
          <w:sz w:val="24"/>
          <w:szCs w:val="24"/>
        </w:rPr>
      </w:pPr>
      <w:r>
        <w:rPr>
          <w:rFonts w:ascii="Times New Roman" w:hAnsi="Times New Roman"/>
          <w:sz w:val="24"/>
          <w:szCs w:val="24"/>
        </w:rPr>
        <w:t xml:space="preserve">Õpilasel </w:t>
      </w:r>
      <w:r w:rsidR="009028A2">
        <w:rPr>
          <w:rFonts w:ascii="Times New Roman" w:hAnsi="Times New Roman"/>
          <w:sz w:val="24"/>
          <w:szCs w:val="24"/>
        </w:rPr>
        <w:t xml:space="preserve">võib olla </w:t>
      </w:r>
      <w:r>
        <w:rPr>
          <w:rFonts w:ascii="Times New Roman" w:hAnsi="Times New Roman"/>
          <w:sz w:val="24"/>
          <w:szCs w:val="24"/>
        </w:rPr>
        <w:t xml:space="preserve">päevas </w:t>
      </w:r>
      <w:r w:rsidR="009028A2">
        <w:rPr>
          <w:rFonts w:ascii="Times New Roman" w:hAnsi="Times New Roman"/>
          <w:sz w:val="24"/>
          <w:szCs w:val="24"/>
        </w:rPr>
        <w:t>üks, nädalas kuni kolm kontrolltööd. Tunnikontrollide hulk päevas ei ole piiratud.</w:t>
      </w:r>
    </w:p>
    <w:p w14:paraId="49CDBC89" w14:textId="77777777" w:rsidR="006F359C" w:rsidRDefault="00BD7F33" w:rsidP="00E77EEA">
      <w:pPr>
        <w:pStyle w:val="Vahedeta"/>
        <w:spacing w:line="276" w:lineRule="auto"/>
        <w:rPr>
          <w:rFonts w:ascii="Times New Roman" w:hAnsi="Times New Roman"/>
          <w:sz w:val="24"/>
          <w:szCs w:val="24"/>
        </w:rPr>
      </w:pPr>
      <w:r w:rsidRPr="00E77EEA">
        <w:rPr>
          <w:rFonts w:ascii="Times New Roman" w:hAnsi="Times New Roman"/>
          <w:sz w:val="24"/>
          <w:szCs w:val="24"/>
        </w:rPr>
        <w:t xml:space="preserve">Õpilane on kohustatud </w:t>
      </w:r>
      <w:r w:rsidR="003B3A48" w:rsidRPr="00E77EEA">
        <w:rPr>
          <w:rFonts w:ascii="Times New Roman" w:hAnsi="Times New Roman"/>
          <w:sz w:val="24"/>
          <w:szCs w:val="24"/>
        </w:rPr>
        <w:t>ette valmistuma igaks kontroll</w:t>
      </w:r>
      <w:r w:rsidRPr="00E77EEA">
        <w:rPr>
          <w:rFonts w:ascii="Times New Roman" w:hAnsi="Times New Roman"/>
          <w:sz w:val="24"/>
          <w:szCs w:val="24"/>
        </w:rPr>
        <w:t xml:space="preserve">tööks ja vormistama kodused ülesanded. </w:t>
      </w:r>
    </w:p>
    <w:p w14:paraId="37476CB1" w14:textId="77777777" w:rsidR="009028A2" w:rsidRDefault="00BD7F33" w:rsidP="00E77EEA">
      <w:pPr>
        <w:pStyle w:val="Vahedeta"/>
        <w:spacing w:line="276" w:lineRule="auto"/>
        <w:rPr>
          <w:rFonts w:ascii="Times New Roman" w:hAnsi="Times New Roman"/>
          <w:sz w:val="24"/>
          <w:szCs w:val="24"/>
        </w:rPr>
      </w:pPr>
      <w:r w:rsidRPr="00E77EEA">
        <w:rPr>
          <w:rFonts w:ascii="Times New Roman" w:hAnsi="Times New Roman"/>
          <w:sz w:val="24"/>
          <w:szCs w:val="24"/>
        </w:rPr>
        <w:t xml:space="preserve">Hindamise põhimõtted seletatakse lahti ainekavades ning õpetaja töökavades määratakse aeg ja vorm. </w:t>
      </w:r>
    </w:p>
    <w:p w14:paraId="330B80C8" w14:textId="77777777" w:rsidR="009028A2" w:rsidRPr="00E77EEA" w:rsidRDefault="009028A2" w:rsidP="009028A2">
      <w:pPr>
        <w:spacing w:line="276" w:lineRule="auto"/>
        <w:rPr>
          <w:szCs w:val="24"/>
          <w:lang w:val="et-EE"/>
        </w:rPr>
      </w:pPr>
      <w:r>
        <w:rPr>
          <w:szCs w:val="24"/>
          <w:lang w:val="et-EE"/>
        </w:rPr>
        <w:t xml:space="preserve">Õpetaja kannab samal päeval kella </w:t>
      </w:r>
      <w:r w:rsidR="00BA179E" w:rsidRPr="00547E30">
        <w:rPr>
          <w:szCs w:val="24"/>
          <w:lang w:val="et-EE"/>
        </w:rPr>
        <w:t>17</w:t>
      </w:r>
      <w:r w:rsidRPr="00547E30">
        <w:rPr>
          <w:szCs w:val="24"/>
          <w:lang w:val="et-EE"/>
        </w:rPr>
        <w:t xml:space="preserve">.00 </w:t>
      </w:r>
      <w:proofErr w:type="spellStart"/>
      <w:r w:rsidRPr="00547E30">
        <w:rPr>
          <w:szCs w:val="24"/>
          <w:lang w:val="et-EE"/>
        </w:rPr>
        <w:t>eKooli</w:t>
      </w:r>
      <w:proofErr w:type="spellEnd"/>
      <w:r>
        <w:rPr>
          <w:szCs w:val="24"/>
          <w:lang w:val="et-EE"/>
        </w:rPr>
        <w:t xml:space="preserve"> antud tunni info (tunnikirjeldus, koduse töö, puudujad, märkused)</w:t>
      </w:r>
      <w:r w:rsidR="00BA179E">
        <w:rPr>
          <w:szCs w:val="24"/>
          <w:lang w:val="et-EE"/>
        </w:rPr>
        <w:t>.</w:t>
      </w:r>
    </w:p>
    <w:p w14:paraId="0A37501D" w14:textId="77777777" w:rsidR="00A5694D" w:rsidRPr="00E77EEA" w:rsidRDefault="00A5694D" w:rsidP="00E77EEA">
      <w:pPr>
        <w:pStyle w:val="Vahedeta"/>
        <w:spacing w:line="276" w:lineRule="auto"/>
        <w:rPr>
          <w:rFonts w:ascii="Times New Roman" w:hAnsi="Times New Roman"/>
          <w:sz w:val="24"/>
          <w:szCs w:val="24"/>
        </w:rPr>
      </w:pPr>
    </w:p>
    <w:p w14:paraId="7056CF60" w14:textId="77777777" w:rsidR="00A5694D" w:rsidRPr="008D6722" w:rsidRDefault="00547E30" w:rsidP="00840A40">
      <w:pPr>
        <w:spacing w:line="276" w:lineRule="auto"/>
        <w:ind w:firstLine="720"/>
        <w:rPr>
          <w:b/>
          <w:szCs w:val="24"/>
          <w:lang w:val="et-EE"/>
        </w:rPr>
      </w:pPr>
      <w:r w:rsidRPr="008D6722">
        <w:rPr>
          <w:b/>
          <w:szCs w:val="24"/>
          <w:lang w:val="et-EE"/>
        </w:rPr>
        <w:t>Teadmiste ja oskuste hindamine</w:t>
      </w:r>
    </w:p>
    <w:p w14:paraId="40FD5641" w14:textId="77777777" w:rsidR="00BA179E" w:rsidRDefault="00BD7F33" w:rsidP="00E77EEA">
      <w:pPr>
        <w:spacing w:line="276" w:lineRule="auto"/>
        <w:rPr>
          <w:szCs w:val="24"/>
          <w:lang w:val="et-EE"/>
        </w:rPr>
      </w:pPr>
      <w:r w:rsidRPr="00E77EEA">
        <w:rPr>
          <w:szCs w:val="24"/>
          <w:lang w:val="et-EE"/>
        </w:rPr>
        <w:t xml:space="preserve">I klassis hinnatakse I </w:t>
      </w:r>
      <w:r w:rsidR="003B3A48" w:rsidRPr="00E77EEA">
        <w:rPr>
          <w:szCs w:val="24"/>
          <w:lang w:val="et-EE"/>
        </w:rPr>
        <w:t>trimestril</w:t>
      </w:r>
      <w:r w:rsidRPr="00E77EEA">
        <w:rPr>
          <w:color w:val="FF0000"/>
          <w:szCs w:val="24"/>
          <w:lang w:val="et-EE"/>
        </w:rPr>
        <w:t xml:space="preserve"> </w:t>
      </w:r>
      <w:r w:rsidRPr="00E77EEA">
        <w:rPr>
          <w:szCs w:val="24"/>
          <w:lang w:val="et-EE"/>
        </w:rPr>
        <w:t>õpitulemusi sõnaliste hinnangute abil, mille sisu ja vorm kinnitatakse õppenõukogus õppeaasta algul</w:t>
      </w:r>
      <w:r w:rsidRPr="00E77EEA">
        <w:rPr>
          <w:color w:val="FF0000"/>
          <w:szCs w:val="24"/>
          <w:lang w:val="et-EE"/>
        </w:rPr>
        <w:t xml:space="preserve">. </w:t>
      </w:r>
      <w:r w:rsidR="00A5694D" w:rsidRPr="00E77EEA">
        <w:rPr>
          <w:szCs w:val="24"/>
          <w:lang w:val="et-EE"/>
        </w:rPr>
        <w:t>Kokkuvõtval hindamis</w:t>
      </w:r>
      <w:r w:rsidRPr="00E77EEA">
        <w:rPr>
          <w:szCs w:val="24"/>
          <w:lang w:val="et-EE"/>
        </w:rPr>
        <w:t>e</w:t>
      </w:r>
      <w:r w:rsidR="00A5694D" w:rsidRPr="00E77EEA">
        <w:rPr>
          <w:szCs w:val="24"/>
          <w:lang w:val="et-EE"/>
        </w:rPr>
        <w:t xml:space="preserve">l </w:t>
      </w:r>
      <w:r w:rsidR="00FD639A">
        <w:rPr>
          <w:szCs w:val="24"/>
          <w:lang w:val="et-EE"/>
        </w:rPr>
        <w:t xml:space="preserve">II ja III kooliastmes </w:t>
      </w:r>
      <w:r w:rsidR="003B3A48" w:rsidRPr="00E77EEA">
        <w:rPr>
          <w:szCs w:val="24"/>
          <w:lang w:val="et-EE"/>
        </w:rPr>
        <w:t>valikainetes võib kasutada arvestatud (A) või mittearvestatud (MA)</w:t>
      </w:r>
      <w:r w:rsidRPr="00E77EEA">
        <w:rPr>
          <w:szCs w:val="24"/>
          <w:lang w:val="et-EE"/>
        </w:rPr>
        <w:t xml:space="preserve">. Kujundava hindamisena mõistetakse õppe kestel toimuvat hindamist, mille käigus analüüsitakse õpilase teadmisi, oskusi, hoiakuid, väärtushinnanguid ja käitumist, antakse tagasisidet õpilase seniste tulemuste ning vajakajäämiste kohta, innustatakse ja suunatakse õpilast edasisel õppimisel ning kavandatakse edasise õppimise eesmärgid ja teed. </w:t>
      </w:r>
    </w:p>
    <w:p w14:paraId="674CCF24" w14:textId="77777777" w:rsidR="00E34689" w:rsidRPr="00E77EEA" w:rsidRDefault="00BD7F33" w:rsidP="00E77EEA">
      <w:pPr>
        <w:spacing w:line="276" w:lineRule="auto"/>
        <w:rPr>
          <w:szCs w:val="24"/>
          <w:lang w:val="et-EE"/>
        </w:rPr>
      </w:pPr>
      <w:r w:rsidRPr="00E77EEA">
        <w:rPr>
          <w:szCs w:val="24"/>
          <w:lang w:val="et-EE"/>
        </w:rPr>
        <w:lastRenderedPageBreak/>
        <w:t xml:space="preserve">Õppetunni või muu õppetegevuse vältel saab õpilane tagasisidet õppeainet ja ainevaldkonda puudutavate teadmiste ja oskuste (sealhulgas </w:t>
      </w:r>
      <w:proofErr w:type="spellStart"/>
      <w:r w:rsidRPr="00E77EEA">
        <w:rPr>
          <w:szCs w:val="24"/>
          <w:lang w:val="et-EE"/>
        </w:rPr>
        <w:t>üldpädevuste</w:t>
      </w:r>
      <w:proofErr w:type="spellEnd"/>
      <w:r w:rsidRPr="00E77EEA">
        <w:rPr>
          <w:szCs w:val="24"/>
          <w:lang w:val="et-EE"/>
        </w:rPr>
        <w:t>, kooliastme õppe- ja kasvatuseesmärkide ja läbivate teemade), ent ka käitumise, hoiakute ning väärtushinnangute kohta. Õpilane kaasatakse enese ja kaaslaste hindamisse, et arendada tema oskust eesmärke seada ning oma õppimist ja käitumist eesmärkide alusel analüüsida ning tõsta õpimotivatsiooni. Õpetaja määratleb ainekavas kujundava hindamise põhimõtted kooskõlas kooli hindamis</w:t>
      </w:r>
      <w:r w:rsidR="00E34689" w:rsidRPr="00E77EEA">
        <w:rPr>
          <w:szCs w:val="24"/>
          <w:lang w:val="et-EE"/>
        </w:rPr>
        <w:t>e korraldusega</w:t>
      </w:r>
      <w:r w:rsidRPr="00E77EEA">
        <w:rPr>
          <w:szCs w:val="24"/>
          <w:lang w:val="et-EE"/>
        </w:rPr>
        <w:t xml:space="preserve">, arvestades oma aine eripära ja võimalusi kujundavaks hindamiseks. Võib kasutada õpimappide süsteemi. Õpimapp õppimise päevikuna sisaldab nii õppetöid kui ka tööde analüüsi ja tagasisidet. Õpimappe võib koostada aine- ja valdkonnapõhiselt, läbivate teemade või </w:t>
      </w:r>
      <w:proofErr w:type="spellStart"/>
      <w:r w:rsidRPr="00E77EEA">
        <w:rPr>
          <w:szCs w:val="24"/>
          <w:lang w:val="et-EE"/>
        </w:rPr>
        <w:t>üldpädevuste</w:t>
      </w:r>
      <w:proofErr w:type="spellEnd"/>
      <w:r w:rsidRPr="00E77EEA">
        <w:rPr>
          <w:szCs w:val="24"/>
          <w:lang w:val="et-EE"/>
        </w:rPr>
        <w:t xml:space="preserve"> kohta.</w:t>
      </w:r>
    </w:p>
    <w:p w14:paraId="5DAB6C7B" w14:textId="77777777" w:rsidR="00677103" w:rsidRPr="00E77EEA" w:rsidRDefault="00677103" w:rsidP="00E77EEA">
      <w:pPr>
        <w:spacing w:line="276" w:lineRule="auto"/>
        <w:rPr>
          <w:szCs w:val="24"/>
          <w:lang w:val="et-EE"/>
        </w:rPr>
      </w:pPr>
    </w:p>
    <w:p w14:paraId="15498821" w14:textId="77777777" w:rsidR="00FD639A" w:rsidRDefault="00BD7F33" w:rsidP="00FD639A">
      <w:pPr>
        <w:spacing w:line="276" w:lineRule="auto"/>
        <w:ind w:firstLine="720"/>
        <w:rPr>
          <w:szCs w:val="24"/>
          <w:lang w:val="et-EE"/>
        </w:rPr>
      </w:pPr>
      <w:r w:rsidRPr="008D6722">
        <w:rPr>
          <w:b/>
          <w:szCs w:val="24"/>
          <w:lang w:val="et-EE"/>
        </w:rPr>
        <w:t>Teadmiste ja oskuste hindamine kui kokkuvõtvate hinnete alus</w:t>
      </w:r>
      <w:r w:rsidR="00677103" w:rsidRPr="00E77EEA">
        <w:rPr>
          <w:szCs w:val="24"/>
          <w:lang w:val="et-EE"/>
        </w:rPr>
        <w:t>.</w:t>
      </w:r>
      <w:r w:rsidRPr="00E77EEA">
        <w:rPr>
          <w:szCs w:val="24"/>
          <w:lang w:val="et-EE"/>
        </w:rPr>
        <w:t xml:space="preserve"> </w:t>
      </w:r>
    </w:p>
    <w:p w14:paraId="43ABAB5F" w14:textId="77777777" w:rsidR="00E34689" w:rsidRPr="00E77EEA" w:rsidRDefault="00BD7F33" w:rsidP="00E77EEA">
      <w:pPr>
        <w:spacing w:line="276" w:lineRule="auto"/>
        <w:rPr>
          <w:szCs w:val="24"/>
          <w:lang w:val="et-EE"/>
        </w:rPr>
      </w:pPr>
      <w:r w:rsidRPr="00E77EEA">
        <w:rPr>
          <w:szCs w:val="24"/>
          <w:lang w:val="et-EE"/>
        </w:rPr>
        <w:t xml:space="preserve">Õpilase ainealaseid teadmisi ja oskusi võrreldakse õpilase õppe aluseks olevas ainekavas toodud oodatavate õpitulemustega ja tema õppele püstitatud eesmärkidega. Ainealaseid teadmisi ja oskusi võib hinnata nii õppe käigus kui ka õppeteema lõppedes. </w:t>
      </w:r>
    </w:p>
    <w:p w14:paraId="18923588" w14:textId="77777777" w:rsidR="00677103" w:rsidRPr="00E77EEA" w:rsidRDefault="009028A2" w:rsidP="009845EC">
      <w:pPr>
        <w:spacing w:line="276" w:lineRule="auto"/>
        <w:ind w:firstLine="720"/>
        <w:rPr>
          <w:szCs w:val="24"/>
          <w:lang w:val="et-EE"/>
        </w:rPr>
      </w:pPr>
      <w:r w:rsidRPr="009845EC">
        <w:rPr>
          <w:szCs w:val="24"/>
          <w:lang w:val="et-EE"/>
        </w:rPr>
        <w:t>Numbriline h</w:t>
      </w:r>
      <w:r w:rsidR="00BD7F33" w:rsidRPr="009845EC">
        <w:rPr>
          <w:szCs w:val="24"/>
          <w:lang w:val="et-EE"/>
        </w:rPr>
        <w:t>indamine</w:t>
      </w:r>
      <w:r w:rsidR="00BD7F33" w:rsidRPr="00E77EEA">
        <w:rPr>
          <w:szCs w:val="24"/>
          <w:lang w:val="et-EE"/>
        </w:rPr>
        <w:t xml:space="preserve"> toimub viie palli süsteemis, kus: </w:t>
      </w:r>
    </w:p>
    <w:p w14:paraId="5D9768EC" w14:textId="77777777" w:rsidR="00E34689" w:rsidRPr="00E77EEA" w:rsidRDefault="00BD7F33" w:rsidP="00E77EEA">
      <w:pPr>
        <w:spacing w:line="276" w:lineRule="auto"/>
        <w:rPr>
          <w:szCs w:val="24"/>
          <w:lang w:val="et-EE"/>
        </w:rPr>
      </w:pPr>
      <w:r w:rsidRPr="00E77EEA">
        <w:rPr>
          <w:szCs w:val="24"/>
          <w:lang w:val="et-EE"/>
        </w:rPr>
        <w:t>1) hindega „5” ehk „väga hea” hinnatakse vaadeldava perioodi või vaadeldava temaatika õpitulemuste saavutatust, kui saavutatud õpitulemused vastavad õpilase õppe aluseks olevatele taotletavatele õpitulemustele täiel määral</w:t>
      </w:r>
      <w:r w:rsidRPr="00E77EEA">
        <w:rPr>
          <w:color w:val="FF0000"/>
          <w:szCs w:val="24"/>
          <w:lang w:val="et-EE"/>
        </w:rPr>
        <w:t xml:space="preserve"> </w:t>
      </w:r>
      <w:r w:rsidR="00410EF6" w:rsidRPr="00E77EEA">
        <w:rPr>
          <w:szCs w:val="24"/>
          <w:lang w:val="et-EE"/>
        </w:rPr>
        <w:t>või</w:t>
      </w:r>
      <w:r w:rsidR="00E34689" w:rsidRPr="00E77EEA">
        <w:rPr>
          <w:szCs w:val="24"/>
          <w:lang w:val="et-EE"/>
        </w:rPr>
        <w:t xml:space="preserve"> </w:t>
      </w:r>
      <w:r w:rsidR="00410EF6" w:rsidRPr="00E77EEA">
        <w:rPr>
          <w:szCs w:val="24"/>
          <w:lang w:val="et-EE"/>
        </w:rPr>
        <w:t xml:space="preserve"> </w:t>
      </w:r>
      <w:r w:rsidRPr="00E77EEA">
        <w:rPr>
          <w:szCs w:val="24"/>
          <w:lang w:val="et-EE"/>
        </w:rPr>
        <w:t xml:space="preserve">ületavad neid; </w:t>
      </w:r>
    </w:p>
    <w:p w14:paraId="161D9D41" w14:textId="77777777" w:rsidR="00E34689" w:rsidRPr="00E77EEA" w:rsidRDefault="00BD7F33" w:rsidP="00E77EEA">
      <w:pPr>
        <w:spacing w:line="276" w:lineRule="auto"/>
        <w:rPr>
          <w:szCs w:val="24"/>
          <w:lang w:val="et-EE"/>
        </w:rPr>
      </w:pPr>
      <w:r w:rsidRPr="00E77EEA">
        <w:rPr>
          <w:szCs w:val="24"/>
          <w:lang w:val="et-EE"/>
        </w:rPr>
        <w:t xml:space="preserve">2) hindega „4” ehk „hea” hinnatakse vaadeldava perioodi või vaadeldava temaatika õpitulemuste saavutatust, kui saavutatud õpitulemused vastavad üldiselt õpilase õppe aluseks olevatele taotletavatele õpitulemustele; </w:t>
      </w:r>
    </w:p>
    <w:p w14:paraId="4DACA65F" w14:textId="77777777" w:rsidR="00E34689" w:rsidRPr="00E77EEA" w:rsidRDefault="00BD7F33" w:rsidP="00E77EEA">
      <w:pPr>
        <w:spacing w:line="276" w:lineRule="auto"/>
        <w:rPr>
          <w:szCs w:val="24"/>
          <w:lang w:val="et-EE"/>
        </w:rPr>
      </w:pPr>
      <w:r w:rsidRPr="00E77EEA">
        <w:rPr>
          <w:szCs w:val="24"/>
          <w:lang w:val="et-EE"/>
        </w:rPr>
        <w:t xml:space="preserve">3) hindega „3” ehk „rahuldav” hinnatakse vaadeldava perioodi või vaadeldava temaatika õpitulemuste saavutatust, kui saavutatud õpitulemused võimaldavad õpilasel edasi õppida või kooli lõpetada ilma, et tal tekiks olulisi raskusi hakkamasaamisel edasisel õppimisel või edasises elus; </w:t>
      </w:r>
    </w:p>
    <w:p w14:paraId="2E99CCCE" w14:textId="77777777" w:rsidR="00E34689" w:rsidRPr="00E77EEA" w:rsidRDefault="00BD7F33" w:rsidP="00E77EEA">
      <w:pPr>
        <w:spacing w:line="276" w:lineRule="auto"/>
        <w:rPr>
          <w:szCs w:val="24"/>
          <w:lang w:val="et-EE"/>
        </w:rPr>
      </w:pPr>
      <w:r w:rsidRPr="00E77EEA">
        <w:rPr>
          <w:szCs w:val="24"/>
          <w:lang w:val="et-EE"/>
        </w:rPr>
        <w:t xml:space="preserve">4) hindega „2” ehk „puudulik” hinnatakse vaadeldava perioodi või vaadeldava temaatika õpitulemuste saavutatust, kui õpilase areng nende õpitulemuste osas on toimunud, aga ei võimalda oluliste raskusteta hakkamasaamist edasisel õppimisel või edasises elus; </w:t>
      </w:r>
    </w:p>
    <w:p w14:paraId="0AB977F2" w14:textId="77777777" w:rsidR="00E34689" w:rsidRPr="00E77EEA" w:rsidRDefault="00BD7F33" w:rsidP="00E77EEA">
      <w:pPr>
        <w:spacing w:line="276" w:lineRule="auto"/>
        <w:rPr>
          <w:szCs w:val="24"/>
          <w:lang w:val="et-EE"/>
        </w:rPr>
      </w:pPr>
      <w:r w:rsidRPr="00E77EEA">
        <w:rPr>
          <w:szCs w:val="24"/>
          <w:lang w:val="et-EE"/>
        </w:rPr>
        <w:t xml:space="preserve">5) hindega „1” ehk „nõrk” hinnatakse vaadeldava perioodi või vaadeldava temaatika õpitulemuste saavutatust, kui saavutatud õpitulemused ei võimalda oluliste raskusteta hakkamasaamist edasisel õppimisel või edasises elus ning kui õpilase areng nende õpitulemuste osas puudub. </w:t>
      </w:r>
    </w:p>
    <w:p w14:paraId="7FA31337" w14:textId="77777777" w:rsidR="00E34689" w:rsidRDefault="00BD7F33" w:rsidP="00E77EEA">
      <w:pPr>
        <w:spacing w:line="276" w:lineRule="auto"/>
        <w:rPr>
          <w:szCs w:val="24"/>
          <w:lang w:val="et-EE"/>
        </w:rPr>
      </w:pPr>
      <w:r w:rsidRPr="00E77EEA">
        <w:rPr>
          <w:szCs w:val="24"/>
          <w:lang w:val="et-EE"/>
        </w:rPr>
        <w:t>Viie palli süsteemis hinnatavate kirjalike tööde koostamisel ja hindamisel lähtutakse põhimõttest, et kui kasutatakse punktiarvestust ja õpetaja ei ole andnud teada teisiti, koostatakse tööd nii, et hindega „5” hinnatakse õpilast, kes on saavutanud 90–100% maksimaalsest võimalikust punktide arvust, hindega „4” 75–89%, hindega „3” 50–74%, hindega „2</w:t>
      </w:r>
      <w:r w:rsidRPr="00547E30">
        <w:rPr>
          <w:szCs w:val="24"/>
          <w:lang w:val="et-EE"/>
        </w:rPr>
        <w:t>” 20–49% ning hindega „1” 0–19%.</w:t>
      </w:r>
      <w:r w:rsidR="00D5522F">
        <w:rPr>
          <w:szCs w:val="24"/>
          <w:lang w:val="et-EE"/>
        </w:rPr>
        <w:t xml:space="preserve"> </w:t>
      </w:r>
      <w:r w:rsidRPr="00E77EEA">
        <w:rPr>
          <w:szCs w:val="24"/>
          <w:lang w:val="et-EE"/>
        </w:rPr>
        <w:t xml:space="preserve">I klassi õpilase hindamisel I </w:t>
      </w:r>
      <w:r w:rsidR="00E34689" w:rsidRPr="00E77EEA">
        <w:rPr>
          <w:szCs w:val="24"/>
          <w:lang w:val="et-EE"/>
        </w:rPr>
        <w:t>trimestril</w:t>
      </w:r>
      <w:r w:rsidRPr="00E77EEA">
        <w:rPr>
          <w:szCs w:val="24"/>
          <w:lang w:val="et-EE"/>
        </w:rPr>
        <w:t xml:space="preserve"> kasutatakse kirjeldavaid sõnalisi hinnanguid</w:t>
      </w:r>
      <w:r w:rsidR="00E34689" w:rsidRPr="00E77EEA">
        <w:rPr>
          <w:szCs w:val="24"/>
          <w:lang w:val="et-EE"/>
        </w:rPr>
        <w:t>: “tubli”, “hästi”, “harjuta”.</w:t>
      </w:r>
      <w:r w:rsidRPr="00E77EEA">
        <w:rPr>
          <w:szCs w:val="24"/>
          <w:lang w:val="et-EE"/>
        </w:rPr>
        <w:t xml:space="preserve"> Kui hindamisel tuvastatakse kõrvalise abi kasutamine või maha</w:t>
      </w:r>
      <w:r w:rsidR="00006B9D" w:rsidRPr="00E77EEA">
        <w:rPr>
          <w:szCs w:val="24"/>
          <w:lang w:val="et-EE"/>
        </w:rPr>
        <w:t xml:space="preserve"> </w:t>
      </w:r>
      <w:r w:rsidRPr="00E77EEA">
        <w:rPr>
          <w:szCs w:val="24"/>
          <w:lang w:val="et-EE"/>
        </w:rPr>
        <w:t xml:space="preserve">kirjutamine, võib kirjalikku või praktilist tööd, suulist vastust (esitust), praktilist tegevust või selle tulemust hinnata hindega „nõrk ”. Kui kirjalikku või praktilist tööd, suulist vastust (esitust), praktilist tegevust või selle tulemust on hinnatud hindega „puudulik” või „nõrk” või on hinne jäänud panemata, antakse õpilasele võimalus </w:t>
      </w:r>
      <w:proofErr w:type="spellStart"/>
      <w:r w:rsidRPr="00E77EEA">
        <w:rPr>
          <w:szCs w:val="24"/>
          <w:lang w:val="et-EE"/>
        </w:rPr>
        <w:t>järelevastamiseks</w:t>
      </w:r>
      <w:proofErr w:type="spellEnd"/>
      <w:r w:rsidRPr="00E77EEA">
        <w:rPr>
          <w:szCs w:val="24"/>
          <w:lang w:val="et-EE"/>
        </w:rPr>
        <w:t xml:space="preserve"> või </w:t>
      </w:r>
      <w:proofErr w:type="spellStart"/>
      <w:r w:rsidRPr="00E77EEA">
        <w:rPr>
          <w:szCs w:val="24"/>
          <w:lang w:val="et-EE"/>
        </w:rPr>
        <w:t>järeltöö</w:t>
      </w:r>
      <w:proofErr w:type="spellEnd"/>
      <w:r w:rsidRPr="00E77EEA">
        <w:rPr>
          <w:szCs w:val="24"/>
          <w:lang w:val="et-EE"/>
        </w:rPr>
        <w:t xml:space="preserve"> sooritamiseks. </w:t>
      </w:r>
    </w:p>
    <w:p w14:paraId="02EB378F" w14:textId="77777777" w:rsidR="00E77EEA" w:rsidRPr="00E77EEA" w:rsidRDefault="00E77EEA" w:rsidP="00E77EEA">
      <w:pPr>
        <w:spacing w:line="276" w:lineRule="auto"/>
        <w:rPr>
          <w:szCs w:val="24"/>
          <w:lang w:val="et-EE"/>
        </w:rPr>
      </w:pPr>
    </w:p>
    <w:p w14:paraId="762AF31F" w14:textId="77777777" w:rsidR="008D6722" w:rsidRDefault="008D6722" w:rsidP="00840A40">
      <w:pPr>
        <w:spacing w:line="276" w:lineRule="auto"/>
        <w:ind w:firstLine="720"/>
        <w:rPr>
          <w:b/>
          <w:szCs w:val="24"/>
          <w:lang w:val="et-EE"/>
        </w:rPr>
      </w:pPr>
    </w:p>
    <w:p w14:paraId="66A51D7E" w14:textId="78DA9FA2" w:rsidR="00E77EEA" w:rsidRPr="008D6722" w:rsidRDefault="00840A40" w:rsidP="00840A40">
      <w:pPr>
        <w:spacing w:line="276" w:lineRule="auto"/>
        <w:ind w:firstLine="720"/>
        <w:rPr>
          <w:b/>
          <w:szCs w:val="24"/>
          <w:lang w:val="et-EE"/>
        </w:rPr>
      </w:pPr>
      <w:bookmarkStart w:id="0" w:name="_GoBack"/>
      <w:bookmarkEnd w:id="0"/>
      <w:proofErr w:type="spellStart"/>
      <w:r w:rsidRPr="008D6722">
        <w:rPr>
          <w:b/>
          <w:szCs w:val="24"/>
          <w:lang w:val="et-EE"/>
        </w:rPr>
        <w:lastRenderedPageBreak/>
        <w:t>Järelevastamise</w:t>
      </w:r>
      <w:proofErr w:type="spellEnd"/>
      <w:r w:rsidRPr="008D6722">
        <w:rPr>
          <w:b/>
          <w:szCs w:val="24"/>
          <w:lang w:val="et-EE"/>
        </w:rPr>
        <w:t xml:space="preserve"> ja hinde parandamise kord</w:t>
      </w:r>
    </w:p>
    <w:p w14:paraId="26171254" w14:textId="77777777" w:rsidR="00E77EEA" w:rsidRPr="00E77EEA" w:rsidRDefault="00E77EEA" w:rsidP="00E77EEA">
      <w:pPr>
        <w:spacing w:line="276" w:lineRule="auto"/>
        <w:rPr>
          <w:szCs w:val="24"/>
          <w:lang w:val="et-EE"/>
        </w:rPr>
      </w:pPr>
      <w:r w:rsidRPr="00E77EEA">
        <w:rPr>
          <w:szCs w:val="24"/>
          <w:lang w:val="et-EE"/>
        </w:rPr>
        <w:t>1) Kui kirjalikku või praktilist tööd, suulist vastust (esitust), praktilist tegevust või selle</w:t>
      </w:r>
    </w:p>
    <w:p w14:paraId="792A7A9C" w14:textId="545B1389" w:rsidR="00E77EEA" w:rsidRPr="00E77EEA" w:rsidRDefault="00E77EEA" w:rsidP="00E77EEA">
      <w:pPr>
        <w:spacing w:line="276" w:lineRule="auto"/>
        <w:rPr>
          <w:szCs w:val="24"/>
          <w:lang w:val="et-EE"/>
        </w:rPr>
      </w:pPr>
      <w:r w:rsidRPr="00E77EEA">
        <w:rPr>
          <w:szCs w:val="24"/>
          <w:lang w:val="et-EE"/>
        </w:rPr>
        <w:t>tulemust on hinnatud hindega „puudulik”, „nõrk” või on hinde asemel on märge „!”,</w:t>
      </w:r>
    </w:p>
    <w:p w14:paraId="7CDEB3A8" w14:textId="77777777" w:rsidR="00E77EEA" w:rsidRPr="00E77EEA" w:rsidRDefault="00E77EEA" w:rsidP="00E77EEA">
      <w:pPr>
        <w:spacing w:line="276" w:lineRule="auto"/>
        <w:rPr>
          <w:szCs w:val="24"/>
          <w:lang w:val="et-EE"/>
        </w:rPr>
      </w:pPr>
      <w:r w:rsidRPr="00E77EEA">
        <w:rPr>
          <w:szCs w:val="24"/>
          <w:lang w:val="et-EE"/>
        </w:rPr>
        <w:t xml:space="preserve">antakse õpilasele võimalus </w:t>
      </w:r>
      <w:proofErr w:type="spellStart"/>
      <w:r w:rsidRPr="00E77EEA">
        <w:rPr>
          <w:szCs w:val="24"/>
          <w:lang w:val="et-EE"/>
        </w:rPr>
        <w:t>järelevastamiseks</w:t>
      </w:r>
      <w:proofErr w:type="spellEnd"/>
      <w:r w:rsidRPr="00E77EEA">
        <w:rPr>
          <w:szCs w:val="24"/>
          <w:lang w:val="et-EE"/>
        </w:rPr>
        <w:t>.</w:t>
      </w:r>
    </w:p>
    <w:p w14:paraId="4B604B44" w14:textId="5EF55A6C" w:rsidR="00E77EEA" w:rsidRDefault="10A88E4C" w:rsidP="10A88E4C">
      <w:pPr>
        <w:spacing w:line="276" w:lineRule="auto"/>
        <w:rPr>
          <w:lang w:val="et-EE"/>
        </w:rPr>
      </w:pPr>
      <w:r w:rsidRPr="10A88E4C">
        <w:rPr>
          <w:rFonts w:eastAsia="Times New Roman"/>
          <w:lang w:val="et-EE"/>
        </w:rPr>
        <w:t xml:space="preserve">2) </w:t>
      </w:r>
      <w:proofErr w:type="spellStart"/>
      <w:r w:rsidRPr="10A88E4C">
        <w:rPr>
          <w:rFonts w:eastAsia="Times New Roman"/>
          <w:lang w:val="et-EE"/>
        </w:rPr>
        <w:t>Järelevastamine</w:t>
      </w:r>
      <w:proofErr w:type="spellEnd"/>
      <w:r w:rsidRPr="10A88E4C">
        <w:rPr>
          <w:rFonts w:eastAsia="Times New Roman"/>
          <w:lang w:val="et-EE"/>
        </w:rPr>
        <w:t xml:space="preserve"> toimub kokkuleppel aineõpetajaga. Kui õpilane pole õppeperioodi lõpuks nõutavaid arvestuslikult hinnatavaid ülesandeid täitnud, muudetakse märge „!” hin</w:t>
      </w:r>
      <w:r w:rsidRPr="10A88E4C">
        <w:rPr>
          <w:lang w:val="et-EE"/>
        </w:rPr>
        <w:t>deks „1“.</w:t>
      </w:r>
    </w:p>
    <w:p w14:paraId="068E2AC5" w14:textId="5AAC431B" w:rsidR="00E7198A" w:rsidRPr="00E77EEA" w:rsidRDefault="10A88E4C" w:rsidP="10A88E4C">
      <w:pPr>
        <w:spacing w:line="276" w:lineRule="auto"/>
        <w:rPr>
          <w:lang w:val="et-EE"/>
        </w:rPr>
      </w:pPr>
      <w:r w:rsidRPr="10A88E4C">
        <w:rPr>
          <w:lang w:val="et-EE"/>
        </w:rPr>
        <w:t xml:space="preserve">3) </w:t>
      </w:r>
      <w:proofErr w:type="spellStart"/>
      <w:r w:rsidRPr="10A88E4C">
        <w:rPr>
          <w:lang w:val="et-EE"/>
        </w:rPr>
        <w:t>Järelevastamisele</w:t>
      </w:r>
      <w:proofErr w:type="spellEnd"/>
      <w:r w:rsidRPr="10A88E4C">
        <w:rPr>
          <w:lang w:val="et-EE"/>
        </w:rPr>
        <w:t xml:space="preserve"> eelneb üldjuhul õpetaja konsultatsioon.</w:t>
      </w:r>
    </w:p>
    <w:p w14:paraId="552C2008" w14:textId="77777777" w:rsidR="00E34689" w:rsidRDefault="00E7198A" w:rsidP="00E77EEA">
      <w:pPr>
        <w:spacing w:line="276" w:lineRule="auto"/>
        <w:rPr>
          <w:szCs w:val="24"/>
          <w:lang w:val="et-EE"/>
        </w:rPr>
      </w:pPr>
      <w:r>
        <w:rPr>
          <w:szCs w:val="24"/>
          <w:lang w:val="et-EE"/>
        </w:rPr>
        <w:t>4</w:t>
      </w:r>
      <w:r w:rsidR="00E77EEA" w:rsidRPr="00E77EEA">
        <w:rPr>
          <w:szCs w:val="24"/>
          <w:lang w:val="et-EE"/>
        </w:rPr>
        <w:t>) Uus hinne kantakse e</w:t>
      </w:r>
      <w:r w:rsidR="009845EC">
        <w:rPr>
          <w:szCs w:val="24"/>
          <w:lang w:val="et-EE"/>
        </w:rPr>
        <w:t>-</w:t>
      </w:r>
      <w:r w:rsidR="00E77EEA" w:rsidRPr="00E77EEA">
        <w:rPr>
          <w:szCs w:val="24"/>
          <w:lang w:val="et-EE"/>
        </w:rPr>
        <w:t>Kooli parandushindena (tärniga)</w:t>
      </w:r>
      <w:r>
        <w:rPr>
          <w:szCs w:val="24"/>
          <w:lang w:val="et-EE"/>
        </w:rPr>
        <w:t>.</w:t>
      </w:r>
    </w:p>
    <w:p w14:paraId="6A05A809" w14:textId="77777777" w:rsidR="00E77EEA" w:rsidRPr="00E77EEA" w:rsidRDefault="00E77EEA" w:rsidP="00E77EEA">
      <w:pPr>
        <w:spacing w:line="276" w:lineRule="auto"/>
        <w:rPr>
          <w:szCs w:val="24"/>
          <w:lang w:val="et-EE"/>
        </w:rPr>
      </w:pPr>
    </w:p>
    <w:p w14:paraId="5326FF3F" w14:textId="77777777" w:rsidR="00E34689" w:rsidRPr="008D6722" w:rsidRDefault="00840A40" w:rsidP="00B35B66">
      <w:pPr>
        <w:spacing w:line="276" w:lineRule="auto"/>
        <w:ind w:firstLine="720"/>
        <w:rPr>
          <w:b/>
          <w:szCs w:val="24"/>
          <w:lang w:val="et-EE"/>
        </w:rPr>
      </w:pPr>
      <w:r w:rsidRPr="008D6722">
        <w:rPr>
          <w:b/>
          <w:szCs w:val="24"/>
          <w:lang w:val="et-EE"/>
        </w:rPr>
        <w:t xml:space="preserve">Kokkuvõtvad hinded ja järgmisse klassi üleviimine </w:t>
      </w:r>
    </w:p>
    <w:p w14:paraId="2AEABC1F" w14:textId="77777777" w:rsidR="003B45B7" w:rsidRDefault="00BD7F33" w:rsidP="00E77EEA">
      <w:pPr>
        <w:spacing w:line="276" w:lineRule="auto"/>
        <w:rPr>
          <w:szCs w:val="24"/>
          <w:lang w:val="et-EE"/>
        </w:rPr>
      </w:pPr>
      <w:r w:rsidRPr="00E77EEA">
        <w:rPr>
          <w:szCs w:val="24"/>
          <w:lang w:val="et-EE"/>
        </w:rPr>
        <w:t xml:space="preserve">1) Kokkuvõttev hindamine on </w:t>
      </w:r>
      <w:r w:rsidR="00E7198A">
        <w:rPr>
          <w:szCs w:val="24"/>
          <w:lang w:val="et-EE"/>
        </w:rPr>
        <w:t xml:space="preserve">hinnete koondamine </w:t>
      </w:r>
      <w:r w:rsidR="00E34689" w:rsidRPr="00E77EEA">
        <w:rPr>
          <w:szCs w:val="24"/>
          <w:lang w:val="et-EE"/>
        </w:rPr>
        <w:t>trimestrihinnete</w:t>
      </w:r>
      <w:r w:rsidR="00E7198A">
        <w:rPr>
          <w:szCs w:val="24"/>
          <w:lang w:val="et-EE"/>
        </w:rPr>
        <w:t>ks ja trimestrihinnete</w:t>
      </w:r>
      <w:r w:rsidRPr="00E77EEA">
        <w:rPr>
          <w:szCs w:val="24"/>
          <w:lang w:val="et-EE"/>
        </w:rPr>
        <w:t xml:space="preserve"> koondamine aastahinneteks. </w:t>
      </w:r>
    </w:p>
    <w:p w14:paraId="615417DE" w14:textId="77777777" w:rsidR="00677103" w:rsidRPr="00840A40" w:rsidRDefault="006F359C" w:rsidP="00E77EEA">
      <w:pPr>
        <w:spacing w:line="276" w:lineRule="auto"/>
        <w:rPr>
          <w:szCs w:val="24"/>
          <w:lang w:val="et-EE"/>
        </w:rPr>
      </w:pPr>
      <w:r w:rsidRPr="00840A40">
        <w:rPr>
          <w:szCs w:val="24"/>
          <w:lang w:val="et-EE"/>
        </w:rPr>
        <w:t>Trimestri</w:t>
      </w:r>
      <w:r w:rsidR="00677103" w:rsidRPr="00840A40">
        <w:rPr>
          <w:szCs w:val="24"/>
          <w:lang w:val="et-EE"/>
        </w:rPr>
        <w:t>hinde võib jätta panemata (märge „ ! “ )</w:t>
      </w:r>
    </w:p>
    <w:p w14:paraId="78328576" w14:textId="77777777" w:rsidR="00677103" w:rsidRPr="00840A40" w:rsidRDefault="00E77EEA" w:rsidP="00E77EEA">
      <w:pPr>
        <w:spacing w:line="276" w:lineRule="auto"/>
        <w:rPr>
          <w:szCs w:val="24"/>
          <w:lang w:val="et-EE"/>
        </w:rPr>
      </w:pPr>
      <w:r w:rsidRPr="00840A40">
        <w:rPr>
          <w:szCs w:val="24"/>
          <w:lang w:val="et-EE"/>
        </w:rPr>
        <w:t>-</w:t>
      </w:r>
      <w:r w:rsidR="00677103" w:rsidRPr="00840A40">
        <w:rPr>
          <w:szCs w:val="24"/>
          <w:lang w:val="et-EE"/>
        </w:rPr>
        <w:t xml:space="preserve"> kui õpilane on puudunud üle 50% vastava aine tundidest</w:t>
      </w:r>
    </w:p>
    <w:p w14:paraId="57E6A138" w14:textId="77777777" w:rsidR="00677103" w:rsidRPr="00840A40" w:rsidRDefault="00E77EEA" w:rsidP="00E77EEA">
      <w:pPr>
        <w:spacing w:line="276" w:lineRule="auto"/>
        <w:rPr>
          <w:szCs w:val="24"/>
          <w:lang w:val="et-EE"/>
        </w:rPr>
      </w:pPr>
      <w:r w:rsidRPr="00840A40">
        <w:rPr>
          <w:szCs w:val="24"/>
          <w:lang w:val="et-EE"/>
        </w:rPr>
        <w:t xml:space="preserve">- </w:t>
      </w:r>
      <w:r w:rsidR="00677103" w:rsidRPr="00840A40">
        <w:rPr>
          <w:szCs w:val="24"/>
          <w:lang w:val="et-EE"/>
        </w:rPr>
        <w:t>kui õpilasel on sooritamata perioodi arvestuslikud tööd</w:t>
      </w:r>
    </w:p>
    <w:p w14:paraId="0EEAFC2E" w14:textId="77777777" w:rsidR="00E34689" w:rsidRPr="00E77EEA" w:rsidRDefault="10A88E4C" w:rsidP="10A88E4C">
      <w:pPr>
        <w:spacing w:line="276" w:lineRule="auto"/>
        <w:rPr>
          <w:rFonts w:eastAsia="Times New Roman"/>
          <w:lang w:val="et-EE"/>
        </w:rPr>
      </w:pPr>
      <w:r w:rsidRPr="10A88E4C">
        <w:rPr>
          <w:rFonts w:eastAsia="Times New Roman"/>
          <w:lang w:val="et-EE"/>
        </w:rPr>
        <w:t xml:space="preserve">2) Kokkuvõtva hindamisena võib kool arvestada koolivälist õppimist või tegevust koolis õpetatava osana juhul, kui esitatakse vastav tõend. </w:t>
      </w:r>
    </w:p>
    <w:p w14:paraId="4AFEB2FE" w14:textId="77777777" w:rsidR="000F4A91" w:rsidRDefault="10A88E4C" w:rsidP="10A88E4C">
      <w:pPr>
        <w:spacing w:line="276" w:lineRule="auto"/>
        <w:rPr>
          <w:lang w:val="et-EE"/>
        </w:rPr>
      </w:pPr>
      <w:r w:rsidRPr="10A88E4C">
        <w:rPr>
          <w:rFonts w:eastAsia="Times New Roman"/>
          <w:lang w:val="et-EE"/>
        </w:rPr>
        <w:t>3) Õpilast ja vanemat te</w:t>
      </w:r>
      <w:r w:rsidRPr="10A88E4C">
        <w:rPr>
          <w:lang w:val="et-EE"/>
        </w:rPr>
        <w:t>avitatakse kokkuvõtvatest hinnetest.</w:t>
      </w:r>
    </w:p>
    <w:p w14:paraId="2429A9D8" w14:textId="7793E280" w:rsidR="000F4A91" w:rsidRPr="00E77EEA" w:rsidRDefault="10A88E4C" w:rsidP="10A88E4C">
      <w:pPr>
        <w:spacing w:line="276" w:lineRule="auto"/>
        <w:rPr>
          <w:rFonts w:eastAsia="Times New Roman"/>
          <w:lang w:val="et-EE"/>
        </w:rPr>
      </w:pPr>
      <w:r w:rsidRPr="10A88E4C">
        <w:rPr>
          <w:lang w:val="et-EE"/>
        </w:rPr>
        <w:t xml:space="preserve">4) I klassis moodustub kokkuvõttev aastahinne I trimestri sõnalistest hinnangutest ning II ja III trimestri numbrilistest hinnetest, mis kokkuvõttes näitavad, kuivõrd </w:t>
      </w:r>
      <w:r w:rsidRPr="10A88E4C">
        <w:rPr>
          <w:rFonts w:eastAsia="Times New Roman"/>
          <w:lang w:val="et-EE"/>
        </w:rPr>
        <w:t xml:space="preserve">taotletud  õpitulemused on saavutatud. </w:t>
      </w:r>
    </w:p>
    <w:p w14:paraId="7C1C543E" w14:textId="77777777" w:rsidR="000F4A91" w:rsidRPr="00E77EEA" w:rsidRDefault="00BD7F33" w:rsidP="00E77EEA">
      <w:pPr>
        <w:spacing w:line="276" w:lineRule="auto"/>
        <w:rPr>
          <w:szCs w:val="24"/>
          <w:lang w:val="et-EE"/>
        </w:rPr>
      </w:pPr>
      <w:r w:rsidRPr="00E77EEA">
        <w:rPr>
          <w:szCs w:val="24"/>
          <w:lang w:val="et-EE"/>
        </w:rPr>
        <w:t xml:space="preserve">5) Kui õppeaine </w:t>
      </w:r>
      <w:r w:rsidR="000F4A91" w:rsidRPr="00E77EEA">
        <w:rPr>
          <w:szCs w:val="24"/>
          <w:lang w:val="et-EE"/>
        </w:rPr>
        <w:t>trimestri</w:t>
      </w:r>
      <w:r w:rsidRPr="00E77EEA">
        <w:rPr>
          <w:szCs w:val="24"/>
          <w:lang w:val="et-EE"/>
        </w:rPr>
        <w:t xml:space="preserve">hinne on jäänud andmata ja õpilane ei ole kasutanud võimalust järele vastata, hinnatakse aastahinde väljapanekul vastaval </w:t>
      </w:r>
      <w:r w:rsidR="000F4A91" w:rsidRPr="00E77EEA">
        <w:rPr>
          <w:szCs w:val="24"/>
          <w:lang w:val="et-EE"/>
        </w:rPr>
        <w:t>trimestri</w:t>
      </w:r>
      <w:r w:rsidRPr="00E77EEA">
        <w:rPr>
          <w:szCs w:val="24"/>
          <w:lang w:val="et-EE"/>
        </w:rPr>
        <w:t xml:space="preserve">l omandatud teadmised ja oskused vastavaks hindele „nõrk”. </w:t>
      </w:r>
    </w:p>
    <w:p w14:paraId="6B8975CA" w14:textId="77777777" w:rsidR="000F4A91" w:rsidRPr="00E77EEA" w:rsidRDefault="00BD7F33" w:rsidP="00E77EEA">
      <w:pPr>
        <w:spacing w:line="276" w:lineRule="auto"/>
        <w:rPr>
          <w:szCs w:val="24"/>
          <w:lang w:val="et-EE"/>
        </w:rPr>
      </w:pPr>
      <w:r w:rsidRPr="00E77EEA">
        <w:rPr>
          <w:szCs w:val="24"/>
          <w:lang w:val="et-EE"/>
        </w:rPr>
        <w:t xml:space="preserve">6) Õpilasele, kelle </w:t>
      </w:r>
      <w:r w:rsidR="000F4A91" w:rsidRPr="00E77EEA">
        <w:rPr>
          <w:szCs w:val="24"/>
          <w:lang w:val="et-EE"/>
        </w:rPr>
        <w:t>trimestri</w:t>
      </w:r>
      <w:r w:rsidRPr="00E77EEA">
        <w:rPr>
          <w:szCs w:val="24"/>
          <w:lang w:val="et-EE"/>
        </w:rPr>
        <w:t xml:space="preserve">hinne on „puudulik” või „nõrk” või on jäetud hinne välja panemata, koostatakse </w:t>
      </w:r>
      <w:r w:rsidRPr="00840A40">
        <w:rPr>
          <w:szCs w:val="24"/>
          <w:lang w:val="et-EE"/>
        </w:rPr>
        <w:t xml:space="preserve">selles õppeaines </w:t>
      </w:r>
      <w:r w:rsidR="005F7E39" w:rsidRPr="00840A40">
        <w:rPr>
          <w:szCs w:val="24"/>
          <w:lang w:val="et-EE"/>
        </w:rPr>
        <w:t>täiendava</w:t>
      </w:r>
      <w:r w:rsidRPr="00840A40">
        <w:rPr>
          <w:szCs w:val="24"/>
          <w:lang w:val="et-EE"/>
        </w:rPr>
        <w:t xml:space="preserve"> õppe</w:t>
      </w:r>
      <w:r w:rsidR="005F7E39" w:rsidRPr="00840A40">
        <w:rPr>
          <w:szCs w:val="24"/>
          <w:lang w:val="et-EE"/>
        </w:rPr>
        <w:t xml:space="preserve">töö </w:t>
      </w:r>
      <w:r w:rsidRPr="00840A40">
        <w:rPr>
          <w:szCs w:val="24"/>
          <w:lang w:val="et-EE"/>
        </w:rPr>
        <w:t>kava</w:t>
      </w:r>
      <w:r w:rsidRPr="00E77EEA">
        <w:rPr>
          <w:szCs w:val="24"/>
          <w:lang w:val="et-EE"/>
        </w:rPr>
        <w:t xml:space="preserve"> või määratakse mõni muu tugi</w:t>
      </w:r>
      <w:r w:rsidR="00FD639A">
        <w:rPr>
          <w:szCs w:val="24"/>
          <w:lang w:val="et-EE"/>
        </w:rPr>
        <w:t>meede</w:t>
      </w:r>
      <w:r w:rsidRPr="00E77EEA">
        <w:rPr>
          <w:szCs w:val="24"/>
          <w:lang w:val="et-EE"/>
        </w:rPr>
        <w:t xml:space="preserve">, et aidata omandada nõutavad teadmised ja oskused. </w:t>
      </w:r>
    </w:p>
    <w:p w14:paraId="47D8E0BF" w14:textId="77777777" w:rsidR="000F4A91" w:rsidRPr="00E77EEA" w:rsidRDefault="00BD7F33" w:rsidP="00E77EEA">
      <w:pPr>
        <w:spacing w:line="276" w:lineRule="auto"/>
        <w:rPr>
          <w:szCs w:val="24"/>
          <w:lang w:val="et-EE"/>
        </w:rPr>
      </w:pPr>
      <w:r w:rsidRPr="00E77EEA">
        <w:rPr>
          <w:szCs w:val="24"/>
          <w:lang w:val="et-EE"/>
        </w:rPr>
        <w:t xml:space="preserve">7) </w:t>
      </w:r>
      <w:r w:rsidR="000F4A91" w:rsidRPr="00E77EEA">
        <w:rPr>
          <w:szCs w:val="24"/>
          <w:lang w:val="et-EE"/>
        </w:rPr>
        <w:t>Trimestri-</w:t>
      </w:r>
      <w:r w:rsidRPr="00E77EEA">
        <w:rPr>
          <w:szCs w:val="24"/>
          <w:lang w:val="et-EE"/>
        </w:rPr>
        <w:t xml:space="preserve"> ja aastahinnete alusel otsustab õppenõukogu, kas viia õpilane järgmisse klassi, jätta täiendavale õppetööle või klassikursust kordama. Õpilaste järgmisse klassi üleviimise otsus tehakse enne </w:t>
      </w:r>
      <w:r w:rsidR="00FD639A">
        <w:rPr>
          <w:szCs w:val="24"/>
          <w:lang w:val="et-EE"/>
        </w:rPr>
        <w:t>õppeperioodi</w:t>
      </w:r>
      <w:r w:rsidRPr="00E77EEA">
        <w:rPr>
          <w:szCs w:val="24"/>
          <w:lang w:val="et-EE"/>
        </w:rPr>
        <w:t xml:space="preserve"> lõppu. </w:t>
      </w:r>
      <w:r w:rsidR="00FD639A">
        <w:rPr>
          <w:szCs w:val="24"/>
          <w:lang w:val="et-EE"/>
        </w:rPr>
        <w:t>Vähemalt rahuldava aastahinde eeldus on kõik positiivsed trimestrihinded.</w:t>
      </w:r>
    </w:p>
    <w:p w14:paraId="6E33D2A9" w14:textId="77777777" w:rsidR="000F4A91" w:rsidRPr="00E77EEA" w:rsidRDefault="00BD7F33" w:rsidP="00E77EEA">
      <w:pPr>
        <w:spacing w:line="276" w:lineRule="auto"/>
        <w:rPr>
          <w:szCs w:val="24"/>
          <w:lang w:val="et-EE"/>
        </w:rPr>
      </w:pPr>
      <w:r w:rsidRPr="00E77EEA">
        <w:rPr>
          <w:szCs w:val="24"/>
          <w:lang w:val="et-EE"/>
        </w:rPr>
        <w:t xml:space="preserve">8) Õpilane jäetakse täiendavale õppetööle õppeainetes, milles </w:t>
      </w:r>
      <w:r w:rsidR="000F4A91" w:rsidRPr="00E77EEA">
        <w:rPr>
          <w:szCs w:val="24"/>
          <w:lang w:val="et-EE"/>
        </w:rPr>
        <w:t>trimestrih</w:t>
      </w:r>
      <w:r w:rsidRPr="00E77EEA">
        <w:rPr>
          <w:szCs w:val="24"/>
          <w:lang w:val="et-EE"/>
        </w:rPr>
        <w:t>in</w:t>
      </w:r>
      <w:r w:rsidR="00CF248C">
        <w:rPr>
          <w:szCs w:val="24"/>
          <w:lang w:val="et-EE"/>
        </w:rPr>
        <w:t>ded</w:t>
      </w:r>
      <w:r w:rsidRPr="00E77EEA">
        <w:rPr>
          <w:szCs w:val="24"/>
          <w:lang w:val="et-EE"/>
        </w:rPr>
        <w:t xml:space="preserve"> </w:t>
      </w:r>
      <w:r w:rsidR="00CF248C">
        <w:rPr>
          <w:szCs w:val="24"/>
          <w:lang w:val="et-EE"/>
        </w:rPr>
        <w:t xml:space="preserve">tuleks </w:t>
      </w:r>
      <w:r w:rsidRPr="00E77EEA">
        <w:rPr>
          <w:szCs w:val="24"/>
          <w:lang w:val="et-EE"/>
        </w:rPr>
        <w:t>välja panna</w:t>
      </w:r>
      <w:r w:rsidR="00CF248C">
        <w:rPr>
          <w:szCs w:val="24"/>
          <w:lang w:val="et-EE"/>
        </w:rPr>
        <w:t xml:space="preserve"> </w:t>
      </w:r>
      <w:r w:rsidRPr="00E77EEA">
        <w:rPr>
          <w:szCs w:val="24"/>
          <w:lang w:val="et-EE"/>
        </w:rPr>
        <w:t xml:space="preserve">„puudulik” või „nõrk”. Täiendavale õppetööle jätmise otsustab õppenõukogu enne </w:t>
      </w:r>
      <w:r w:rsidR="00FD639A">
        <w:rPr>
          <w:szCs w:val="24"/>
          <w:lang w:val="et-EE"/>
        </w:rPr>
        <w:t>aastahinde välja</w:t>
      </w:r>
      <w:r w:rsidR="00CF248C">
        <w:rPr>
          <w:szCs w:val="24"/>
          <w:lang w:val="et-EE"/>
        </w:rPr>
        <w:t xml:space="preserve"> panemist</w:t>
      </w:r>
      <w:r w:rsidRPr="00E77EEA">
        <w:rPr>
          <w:szCs w:val="24"/>
          <w:lang w:val="et-EE"/>
        </w:rPr>
        <w:t xml:space="preserve">. Täiendava õppetöö raames täidab õpilane õpetaja vahetul juhendamisel spetsiaalseid õppeülesandeid, et omandada õppekavaga nõutavad teadmised ja oskused. Täiendav õppetöö viiakse läbi pärast viimase </w:t>
      </w:r>
      <w:r w:rsidR="00FD639A">
        <w:rPr>
          <w:szCs w:val="24"/>
          <w:lang w:val="et-EE"/>
        </w:rPr>
        <w:t xml:space="preserve">trimestri </w:t>
      </w:r>
      <w:r w:rsidRPr="00E77EEA">
        <w:rPr>
          <w:szCs w:val="24"/>
          <w:lang w:val="et-EE"/>
        </w:rPr>
        <w:t xml:space="preserve">lõppu. Aastahinne pannakse välja pärast täiendava õppetöö lõppu, arvestades selle tulemusi. </w:t>
      </w:r>
    </w:p>
    <w:p w14:paraId="7DBA04C2" w14:textId="77777777" w:rsidR="000F4A91" w:rsidRPr="00E77EEA" w:rsidRDefault="00BD7F33" w:rsidP="00E77EEA">
      <w:pPr>
        <w:spacing w:line="276" w:lineRule="auto"/>
        <w:rPr>
          <w:szCs w:val="24"/>
          <w:lang w:val="et-EE"/>
        </w:rPr>
      </w:pPr>
      <w:r w:rsidRPr="00E77EEA">
        <w:rPr>
          <w:szCs w:val="24"/>
          <w:lang w:val="et-EE"/>
        </w:rPr>
        <w:t xml:space="preserve">9) Õppenõukogu põhjendatud otsusega võib erandjuhul jätta õpilase klassikursust kordama, kui õpilasel on kolmes või enamas õppeaines aastahinne „puudulik” või „nõrk”, täiendav õppetöö ei ole tulemusi andnud ning õppekavaga nõutavate õpitulemuste saavutamiseks ei ole otstarbekas rakendada individuaalset õppekava või muid koolis rakendatavaid tugimeetmeid. Õppenõukogu kaasab otsust tehes õpilase seadusliku esindaja ning kuulab ära tema arvamuse. Õppenõukogu otsuses peavad olema esile toodud kaalutlused, mille põhjal peetakse otstarbekaks jätta õpilane klassikursust kordama. </w:t>
      </w:r>
    </w:p>
    <w:p w14:paraId="21070F66" w14:textId="77777777" w:rsidR="00DB5FF9" w:rsidRPr="00E77EEA" w:rsidRDefault="00BD7F33" w:rsidP="00E77EEA">
      <w:pPr>
        <w:spacing w:line="276" w:lineRule="auto"/>
        <w:rPr>
          <w:szCs w:val="24"/>
          <w:lang w:val="et-EE"/>
        </w:rPr>
      </w:pPr>
      <w:r w:rsidRPr="00E77EEA">
        <w:rPr>
          <w:szCs w:val="24"/>
          <w:lang w:val="et-EE"/>
        </w:rPr>
        <w:t>1</w:t>
      </w:r>
      <w:r w:rsidR="000F4A91" w:rsidRPr="00E77EEA">
        <w:rPr>
          <w:szCs w:val="24"/>
          <w:lang w:val="et-EE"/>
        </w:rPr>
        <w:t>0</w:t>
      </w:r>
      <w:r w:rsidRPr="00E77EEA">
        <w:rPr>
          <w:szCs w:val="24"/>
          <w:lang w:val="et-EE"/>
        </w:rPr>
        <w:t>)</w:t>
      </w:r>
      <w:r w:rsidR="000F4A91" w:rsidRPr="00E77EEA">
        <w:rPr>
          <w:szCs w:val="24"/>
          <w:lang w:val="et-EE"/>
        </w:rPr>
        <w:t xml:space="preserve"> </w:t>
      </w:r>
      <w:r w:rsidRPr="00E77EEA">
        <w:rPr>
          <w:szCs w:val="24"/>
          <w:lang w:val="et-EE"/>
        </w:rPr>
        <w:t>9. klassi õpilasele pannakse aastahinded välja enne lõpueksamite toimumist, välja arvatud õppeainetes, milles õpilane jäetakse täiendavale õppetööle.</w:t>
      </w:r>
    </w:p>
    <w:p w14:paraId="5A39BBE3" w14:textId="77777777" w:rsidR="00E77EEA" w:rsidRDefault="00E77EEA" w:rsidP="00E77EEA">
      <w:pPr>
        <w:spacing w:line="276" w:lineRule="auto"/>
        <w:rPr>
          <w:color w:val="FF0000"/>
          <w:szCs w:val="24"/>
          <w:lang w:val="et-EE"/>
        </w:rPr>
      </w:pPr>
    </w:p>
    <w:p w14:paraId="02041F8E" w14:textId="77777777" w:rsidR="00677103" w:rsidRPr="00840A40" w:rsidRDefault="00840A40" w:rsidP="00E77EEA">
      <w:pPr>
        <w:spacing w:line="276" w:lineRule="auto"/>
        <w:rPr>
          <w:b/>
          <w:szCs w:val="24"/>
          <w:lang w:val="et-EE"/>
        </w:rPr>
      </w:pPr>
      <w:r w:rsidRPr="00840A40">
        <w:rPr>
          <w:b/>
          <w:szCs w:val="24"/>
          <w:lang w:val="et-EE"/>
        </w:rPr>
        <w:t>Käitumise ja hoolsuse hindamine</w:t>
      </w:r>
    </w:p>
    <w:p w14:paraId="41C8F396" w14:textId="77777777" w:rsidR="00E77EEA" w:rsidRPr="00840A40" w:rsidRDefault="00E77EEA" w:rsidP="00E77EEA">
      <w:pPr>
        <w:spacing w:line="276" w:lineRule="auto"/>
        <w:rPr>
          <w:szCs w:val="24"/>
          <w:lang w:val="et-EE"/>
        </w:rPr>
      </w:pPr>
    </w:p>
    <w:p w14:paraId="34333F37" w14:textId="77777777" w:rsidR="00677103" w:rsidRPr="00840A40" w:rsidRDefault="00677103" w:rsidP="00E77EEA">
      <w:pPr>
        <w:spacing w:line="276" w:lineRule="auto"/>
        <w:ind w:firstLine="720"/>
        <w:rPr>
          <w:szCs w:val="24"/>
          <w:lang w:val="et-EE"/>
        </w:rPr>
      </w:pPr>
      <w:r w:rsidRPr="00840A40">
        <w:rPr>
          <w:szCs w:val="24"/>
          <w:lang w:val="et-EE"/>
        </w:rPr>
        <w:t>Käitumise ja hoolsuse hindamise korraldus</w:t>
      </w:r>
    </w:p>
    <w:p w14:paraId="53168BCE" w14:textId="77777777" w:rsidR="00677103" w:rsidRPr="00840A40" w:rsidRDefault="00677103" w:rsidP="00E77EEA">
      <w:pPr>
        <w:spacing w:line="276" w:lineRule="auto"/>
        <w:rPr>
          <w:szCs w:val="24"/>
          <w:lang w:val="et-EE"/>
        </w:rPr>
      </w:pPr>
      <w:r w:rsidRPr="00840A40">
        <w:rPr>
          <w:szCs w:val="24"/>
          <w:lang w:val="et-EE"/>
        </w:rPr>
        <w:t>1) Põhikoolis hinnatakse õpilase käitumist ja hoolsust.</w:t>
      </w:r>
    </w:p>
    <w:p w14:paraId="0CACE5D3" w14:textId="77777777" w:rsidR="00677103" w:rsidRPr="00840A40" w:rsidRDefault="00677103" w:rsidP="00E77EEA">
      <w:pPr>
        <w:spacing w:line="276" w:lineRule="auto"/>
        <w:rPr>
          <w:szCs w:val="24"/>
          <w:lang w:val="et-EE"/>
        </w:rPr>
      </w:pPr>
      <w:r w:rsidRPr="00840A40">
        <w:rPr>
          <w:szCs w:val="24"/>
          <w:lang w:val="et-EE"/>
        </w:rPr>
        <w:t>2) Käitumist ja hoolsust hindab klassijuhataja koostöös aineõpetajatega.</w:t>
      </w:r>
    </w:p>
    <w:p w14:paraId="68C51195" w14:textId="77777777" w:rsidR="00677103" w:rsidRPr="00840A40" w:rsidRDefault="00840A40" w:rsidP="00E77EEA">
      <w:pPr>
        <w:spacing w:line="276" w:lineRule="auto"/>
        <w:rPr>
          <w:szCs w:val="24"/>
          <w:lang w:val="et-EE"/>
        </w:rPr>
      </w:pPr>
      <w:r>
        <w:rPr>
          <w:szCs w:val="24"/>
          <w:lang w:val="et-EE"/>
        </w:rPr>
        <w:t>3</w:t>
      </w:r>
      <w:r w:rsidR="00677103" w:rsidRPr="00840A40">
        <w:rPr>
          <w:szCs w:val="24"/>
          <w:lang w:val="et-EE"/>
        </w:rPr>
        <w:t>) Käitumis- ja hoolsushinded märgitakse e</w:t>
      </w:r>
      <w:r w:rsidR="009845EC">
        <w:rPr>
          <w:szCs w:val="24"/>
          <w:lang w:val="et-EE"/>
        </w:rPr>
        <w:t>-</w:t>
      </w:r>
      <w:r w:rsidR="00677103" w:rsidRPr="00840A40">
        <w:rPr>
          <w:szCs w:val="24"/>
          <w:lang w:val="et-EE"/>
        </w:rPr>
        <w:t>Kooli ja klassitunnistusele</w:t>
      </w:r>
      <w:r w:rsidR="009524F3">
        <w:rPr>
          <w:szCs w:val="24"/>
          <w:lang w:val="et-EE"/>
        </w:rPr>
        <w:t>.</w:t>
      </w:r>
    </w:p>
    <w:p w14:paraId="6351091E" w14:textId="77777777" w:rsidR="00677103" w:rsidRPr="00840A40" w:rsidRDefault="00840A40" w:rsidP="00E77EEA">
      <w:pPr>
        <w:spacing w:line="276" w:lineRule="auto"/>
        <w:rPr>
          <w:szCs w:val="24"/>
          <w:lang w:val="et-EE"/>
        </w:rPr>
      </w:pPr>
      <w:r>
        <w:rPr>
          <w:szCs w:val="24"/>
          <w:lang w:val="et-EE"/>
        </w:rPr>
        <w:t xml:space="preserve">4) </w:t>
      </w:r>
      <w:r w:rsidR="00677103" w:rsidRPr="00840A40">
        <w:rPr>
          <w:szCs w:val="24"/>
          <w:lang w:val="et-EE"/>
        </w:rPr>
        <w:t>Õpilasele antakse arenguvestlusel klassijuhataja poolt vähemalt kord õppeaastas hinnang</w:t>
      </w:r>
    </w:p>
    <w:p w14:paraId="0D2F9C4C" w14:textId="77777777" w:rsidR="00677103" w:rsidRPr="00840A40" w:rsidRDefault="00677103" w:rsidP="00E77EEA">
      <w:pPr>
        <w:spacing w:line="276" w:lineRule="auto"/>
        <w:rPr>
          <w:szCs w:val="24"/>
          <w:lang w:val="et-EE"/>
        </w:rPr>
      </w:pPr>
      <w:r w:rsidRPr="00840A40">
        <w:rPr>
          <w:szCs w:val="24"/>
          <w:lang w:val="et-EE"/>
        </w:rPr>
        <w:t>käitumise kohta.</w:t>
      </w:r>
    </w:p>
    <w:p w14:paraId="72A3D3EC" w14:textId="77777777" w:rsidR="00E77EEA" w:rsidRPr="00840A40" w:rsidRDefault="00E77EEA" w:rsidP="00E77EEA">
      <w:pPr>
        <w:spacing w:line="276" w:lineRule="auto"/>
        <w:rPr>
          <w:szCs w:val="24"/>
          <w:lang w:val="et-EE"/>
        </w:rPr>
      </w:pPr>
    </w:p>
    <w:p w14:paraId="4AB65B4F" w14:textId="77777777" w:rsidR="00677103" w:rsidRPr="00840A40" w:rsidRDefault="00677103" w:rsidP="00E77EEA">
      <w:pPr>
        <w:spacing w:line="276" w:lineRule="auto"/>
        <w:ind w:firstLine="720"/>
        <w:rPr>
          <w:szCs w:val="24"/>
          <w:lang w:val="et-EE"/>
        </w:rPr>
      </w:pPr>
      <w:r w:rsidRPr="00840A40">
        <w:rPr>
          <w:szCs w:val="24"/>
          <w:lang w:val="et-EE"/>
        </w:rPr>
        <w:t>Hoolsuse hindamine</w:t>
      </w:r>
    </w:p>
    <w:p w14:paraId="023B3145" w14:textId="77777777" w:rsidR="00677103" w:rsidRPr="00840A40" w:rsidRDefault="00677103" w:rsidP="00E77EEA">
      <w:pPr>
        <w:spacing w:line="276" w:lineRule="auto"/>
        <w:rPr>
          <w:szCs w:val="24"/>
          <w:lang w:val="et-EE"/>
        </w:rPr>
      </w:pPr>
      <w:r w:rsidRPr="00840A40">
        <w:rPr>
          <w:szCs w:val="24"/>
          <w:lang w:val="et-EE"/>
        </w:rPr>
        <w:t>1) Hoolsuse hindamise aluseks on õpilase suhtumine õppeülesannetesse: kohusetundlikkus,</w:t>
      </w:r>
    </w:p>
    <w:p w14:paraId="4C3D6B62" w14:textId="77777777" w:rsidR="00677103" w:rsidRPr="00840A40" w:rsidRDefault="00677103" w:rsidP="00E77EEA">
      <w:pPr>
        <w:spacing w:line="276" w:lineRule="auto"/>
        <w:rPr>
          <w:szCs w:val="24"/>
          <w:lang w:val="et-EE"/>
        </w:rPr>
      </w:pPr>
      <w:r w:rsidRPr="00840A40">
        <w:rPr>
          <w:szCs w:val="24"/>
          <w:lang w:val="et-EE"/>
        </w:rPr>
        <w:t>töökus ja järjekindlus õppeülesannete täitmisel.</w:t>
      </w:r>
    </w:p>
    <w:p w14:paraId="37CBAEA3" w14:textId="77777777" w:rsidR="00677103" w:rsidRPr="00840A40" w:rsidRDefault="00677103" w:rsidP="00E77EEA">
      <w:pPr>
        <w:spacing w:line="276" w:lineRule="auto"/>
        <w:rPr>
          <w:szCs w:val="24"/>
          <w:lang w:val="et-EE"/>
        </w:rPr>
      </w:pPr>
      <w:r w:rsidRPr="00840A40">
        <w:rPr>
          <w:szCs w:val="24"/>
          <w:lang w:val="et-EE"/>
        </w:rPr>
        <w:t xml:space="preserve">2) Hoolsushindega </w:t>
      </w:r>
      <w:r w:rsidR="00664381">
        <w:rPr>
          <w:szCs w:val="24"/>
          <w:lang w:val="et-EE"/>
        </w:rPr>
        <w:t>„</w:t>
      </w:r>
      <w:r w:rsidRPr="00840A40">
        <w:rPr>
          <w:szCs w:val="24"/>
          <w:lang w:val="et-EE"/>
        </w:rPr>
        <w:t>eeskujulik" hinnatakse õpilast, kes suhtub õppeülesannetesse alati</w:t>
      </w:r>
    </w:p>
    <w:p w14:paraId="2D351B9A" w14:textId="77777777" w:rsidR="00677103" w:rsidRPr="00840A40" w:rsidRDefault="00677103" w:rsidP="00E77EEA">
      <w:pPr>
        <w:spacing w:line="276" w:lineRule="auto"/>
        <w:rPr>
          <w:szCs w:val="24"/>
          <w:lang w:val="et-EE"/>
        </w:rPr>
      </w:pPr>
      <w:r w:rsidRPr="00840A40">
        <w:rPr>
          <w:szCs w:val="24"/>
          <w:lang w:val="et-EE"/>
        </w:rPr>
        <w:t>kohusetundlikult, õpib kõiki õppeaineid võimetekohaselt, on õppeülesannete täitmisel töökas ja</w:t>
      </w:r>
      <w:r w:rsidR="00777E7D" w:rsidRPr="00840A40">
        <w:rPr>
          <w:szCs w:val="24"/>
          <w:lang w:val="et-EE"/>
        </w:rPr>
        <w:t xml:space="preserve"> </w:t>
      </w:r>
      <w:r w:rsidRPr="00840A40">
        <w:rPr>
          <w:szCs w:val="24"/>
          <w:lang w:val="et-EE"/>
        </w:rPr>
        <w:t>järjekindel, ilmutab omaalgatust ja viib alustatud töö lõpuni.</w:t>
      </w:r>
    </w:p>
    <w:p w14:paraId="647C0006" w14:textId="77777777" w:rsidR="00677103" w:rsidRPr="00840A40" w:rsidRDefault="00677103" w:rsidP="00E77EEA">
      <w:pPr>
        <w:spacing w:line="276" w:lineRule="auto"/>
        <w:rPr>
          <w:szCs w:val="24"/>
          <w:lang w:val="et-EE"/>
        </w:rPr>
      </w:pPr>
      <w:r w:rsidRPr="00840A40">
        <w:rPr>
          <w:szCs w:val="24"/>
          <w:lang w:val="et-EE"/>
        </w:rPr>
        <w:t xml:space="preserve">3) Hoolsushindega </w:t>
      </w:r>
      <w:r w:rsidR="00664381">
        <w:rPr>
          <w:szCs w:val="24"/>
          <w:lang w:val="et-EE"/>
        </w:rPr>
        <w:t>„</w:t>
      </w:r>
      <w:r w:rsidRPr="00840A40">
        <w:rPr>
          <w:szCs w:val="24"/>
          <w:lang w:val="et-EE"/>
        </w:rPr>
        <w:t>hea" hinnatakse õpilast, kes suhtub õppeülesannetesse kohusetundlikult,</w:t>
      </w:r>
    </w:p>
    <w:p w14:paraId="65B3B48E" w14:textId="77777777" w:rsidR="00677103" w:rsidRPr="00840A40" w:rsidRDefault="00677103" w:rsidP="00E77EEA">
      <w:pPr>
        <w:spacing w:line="276" w:lineRule="auto"/>
        <w:rPr>
          <w:szCs w:val="24"/>
          <w:lang w:val="et-EE"/>
        </w:rPr>
      </w:pPr>
      <w:r w:rsidRPr="00840A40">
        <w:rPr>
          <w:szCs w:val="24"/>
          <w:lang w:val="et-EE"/>
        </w:rPr>
        <w:t>on töökas ja järjekindel õppeülesannete täitmisel, hoolikas ning õpib võimetekohaselt.</w:t>
      </w:r>
    </w:p>
    <w:p w14:paraId="0FFDD962" w14:textId="77777777" w:rsidR="00677103" w:rsidRPr="00840A40" w:rsidRDefault="00677103" w:rsidP="00E77EEA">
      <w:pPr>
        <w:spacing w:line="276" w:lineRule="auto"/>
        <w:rPr>
          <w:szCs w:val="24"/>
          <w:lang w:val="et-EE"/>
        </w:rPr>
      </w:pPr>
      <w:r w:rsidRPr="00840A40">
        <w:rPr>
          <w:szCs w:val="24"/>
          <w:lang w:val="et-EE"/>
        </w:rPr>
        <w:t xml:space="preserve">4) Hoolsushindega </w:t>
      </w:r>
      <w:r w:rsidR="00664381">
        <w:rPr>
          <w:szCs w:val="24"/>
          <w:lang w:val="et-EE"/>
        </w:rPr>
        <w:t>„</w:t>
      </w:r>
      <w:r w:rsidRPr="00840A40">
        <w:rPr>
          <w:szCs w:val="24"/>
          <w:lang w:val="et-EE"/>
        </w:rPr>
        <w:t>rahuldav" hinnatakse õpilast, kes üldiselt täidab oma õppeülesandeid, kuid</w:t>
      </w:r>
      <w:r w:rsidR="00B35B66">
        <w:rPr>
          <w:szCs w:val="24"/>
          <w:lang w:val="et-EE"/>
        </w:rPr>
        <w:t xml:space="preserve"> </w:t>
      </w:r>
      <w:r w:rsidRPr="00840A40">
        <w:rPr>
          <w:szCs w:val="24"/>
          <w:lang w:val="et-EE"/>
        </w:rPr>
        <w:t>ei ole piisavalt töökas ja järjekindel õppeülesannete täitmisel ega õpi oma tegelike võimete</w:t>
      </w:r>
      <w:r w:rsidR="00B35B66">
        <w:rPr>
          <w:szCs w:val="24"/>
          <w:lang w:val="et-EE"/>
        </w:rPr>
        <w:t xml:space="preserve"> </w:t>
      </w:r>
      <w:r w:rsidRPr="00840A40">
        <w:rPr>
          <w:szCs w:val="24"/>
          <w:lang w:val="et-EE"/>
        </w:rPr>
        <w:t xml:space="preserve">kohaselt, ei täida vahel tundides õpetajate nõudmisi või jätab </w:t>
      </w:r>
      <w:r w:rsidR="009524F3">
        <w:rPr>
          <w:szCs w:val="24"/>
          <w:lang w:val="et-EE"/>
        </w:rPr>
        <w:t>mõnikord</w:t>
      </w:r>
      <w:r w:rsidRPr="00840A40">
        <w:rPr>
          <w:szCs w:val="24"/>
          <w:lang w:val="et-EE"/>
        </w:rPr>
        <w:t xml:space="preserve"> täitmata kodused</w:t>
      </w:r>
    </w:p>
    <w:p w14:paraId="55123BCF" w14:textId="77777777" w:rsidR="00677103" w:rsidRPr="00840A40" w:rsidRDefault="00677103" w:rsidP="00E77EEA">
      <w:pPr>
        <w:spacing w:line="276" w:lineRule="auto"/>
        <w:rPr>
          <w:szCs w:val="24"/>
          <w:lang w:val="et-EE"/>
        </w:rPr>
      </w:pPr>
      <w:r w:rsidRPr="00840A40">
        <w:rPr>
          <w:szCs w:val="24"/>
          <w:lang w:val="et-EE"/>
        </w:rPr>
        <w:t>õppeülesanded.</w:t>
      </w:r>
    </w:p>
    <w:p w14:paraId="0090D763" w14:textId="77777777" w:rsidR="00677103" w:rsidRPr="00840A40" w:rsidRDefault="00677103" w:rsidP="00E77EEA">
      <w:pPr>
        <w:spacing w:line="276" w:lineRule="auto"/>
        <w:rPr>
          <w:szCs w:val="24"/>
          <w:lang w:val="et-EE"/>
        </w:rPr>
      </w:pPr>
      <w:r w:rsidRPr="00840A40">
        <w:rPr>
          <w:szCs w:val="24"/>
          <w:lang w:val="et-EE"/>
        </w:rPr>
        <w:t xml:space="preserve">5) Hoolsushindega </w:t>
      </w:r>
      <w:r w:rsidR="00664381">
        <w:rPr>
          <w:szCs w:val="24"/>
          <w:lang w:val="et-EE"/>
        </w:rPr>
        <w:t>„</w:t>
      </w:r>
      <w:r w:rsidRPr="00840A40">
        <w:rPr>
          <w:szCs w:val="24"/>
          <w:lang w:val="et-EE"/>
        </w:rPr>
        <w:t>mitterahuldav" hinnatakse õpilast, kes ei õpi võimetekohaselt, suhtub</w:t>
      </w:r>
    </w:p>
    <w:p w14:paraId="41B337FB" w14:textId="77777777" w:rsidR="00677103" w:rsidRPr="00840A40" w:rsidRDefault="00677103" w:rsidP="00E77EEA">
      <w:pPr>
        <w:spacing w:line="276" w:lineRule="auto"/>
        <w:rPr>
          <w:szCs w:val="24"/>
          <w:lang w:val="et-EE"/>
        </w:rPr>
      </w:pPr>
      <w:r w:rsidRPr="00840A40">
        <w:rPr>
          <w:szCs w:val="24"/>
          <w:lang w:val="et-EE"/>
        </w:rPr>
        <w:t>õppeülesannetesse lohakalt ja vastutustundetult, ei täida tundides õpetajate nõudmisi, jätab</w:t>
      </w:r>
    </w:p>
    <w:p w14:paraId="7D2A5467" w14:textId="77777777" w:rsidR="00677103" w:rsidRPr="00840A40" w:rsidRDefault="00677103" w:rsidP="00E77EEA">
      <w:pPr>
        <w:spacing w:line="276" w:lineRule="auto"/>
        <w:rPr>
          <w:szCs w:val="24"/>
          <w:lang w:val="et-EE"/>
        </w:rPr>
      </w:pPr>
      <w:r w:rsidRPr="00840A40">
        <w:rPr>
          <w:szCs w:val="24"/>
          <w:lang w:val="et-EE"/>
        </w:rPr>
        <w:t>sageli täitmata oma kodused õppeülesanded.</w:t>
      </w:r>
    </w:p>
    <w:p w14:paraId="0D0B940D" w14:textId="77777777" w:rsidR="00E77EEA" w:rsidRPr="00840A40" w:rsidRDefault="00E77EEA" w:rsidP="00E77EEA">
      <w:pPr>
        <w:spacing w:line="276" w:lineRule="auto"/>
        <w:rPr>
          <w:szCs w:val="24"/>
          <w:lang w:val="et-EE"/>
        </w:rPr>
      </w:pPr>
    </w:p>
    <w:p w14:paraId="1548869B" w14:textId="77777777" w:rsidR="00677103" w:rsidRPr="00840A40" w:rsidRDefault="00677103" w:rsidP="00E77EEA">
      <w:pPr>
        <w:spacing w:line="276" w:lineRule="auto"/>
        <w:ind w:firstLine="720"/>
        <w:rPr>
          <w:szCs w:val="24"/>
          <w:lang w:val="et-EE"/>
        </w:rPr>
      </w:pPr>
      <w:r w:rsidRPr="00840A40">
        <w:rPr>
          <w:szCs w:val="24"/>
          <w:lang w:val="et-EE"/>
        </w:rPr>
        <w:t>Käitumise hindamine</w:t>
      </w:r>
    </w:p>
    <w:p w14:paraId="1AE25E81" w14:textId="77777777" w:rsidR="00677103" w:rsidRPr="00664381" w:rsidRDefault="00677103" w:rsidP="00664381">
      <w:pPr>
        <w:spacing w:line="276" w:lineRule="auto"/>
        <w:rPr>
          <w:lang w:val="et-EE"/>
        </w:rPr>
      </w:pPr>
      <w:r w:rsidRPr="00664381">
        <w:rPr>
          <w:lang w:val="et-EE"/>
        </w:rPr>
        <w:t>1) Õpilase käitumise hindamise aluseks on kooli kodukorra täitmine ning üldtunnustatud</w:t>
      </w:r>
    </w:p>
    <w:p w14:paraId="55FF5372" w14:textId="77777777" w:rsidR="00677103" w:rsidRPr="00664381" w:rsidRDefault="00677103" w:rsidP="00664381">
      <w:pPr>
        <w:spacing w:line="276" w:lineRule="auto"/>
        <w:rPr>
          <w:lang w:val="et-EE"/>
        </w:rPr>
      </w:pPr>
      <w:r w:rsidRPr="00664381">
        <w:rPr>
          <w:lang w:val="et-EE"/>
        </w:rPr>
        <w:t>käitumis- ja kõlblusnormide järgimine koolis.</w:t>
      </w:r>
    </w:p>
    <w:p w14:paraId="0285AFFE" w14:textId="77777777" w:rsidR="00BF1DDD" w:rsidRPr="00664381" w:rsidRDefault="00664381" w:rsidP="00664381">
      <w:pPr>
        <w:spacing w:line="276" w:lineRule="auto"/>
        <w:rPr>
          <w:lang w:val="et-EE"/>
        </w:rPr>
      </w:pPr>
      <w:r w:rsidRPr="00664381">
        <w:rPr>
          <w:lang w:val="et-EE"/>
        </w:rPr>
        <w:t>2) Käitumishindega </w:t>
      </w:r>
      <w:r>
        <w:rPr>
          <w:lang w:val="et-EE"/>
        </w:rPr>
        <w:t>„</w:t>
      </w:r>
      <w:r w:rsidRPr="00664381">
        <w:rPr>
          <w:lang w:val="et-EE"/>
        </w:rPr>
        <w:t>eeskujulik” hinnatakse õpilast, kelle</w:t>
      </w:r>
      <w:r>
        <w:rPr>
          <w:lang w:val="et-EE"/>
        </w:rPr>
        <w:t>le</w:t>
      </w:r>
      <w:r w:rsidRPr="00664381">
        <w:rPr>
          <w:lang w:val="et-EE"/>
        </w:rPr>
        <w:t xml:space="preserve"> üldtunnustatud käitumis- ja kõlblusnormide järgimine on harjumuspärane igas olukorras, kes täidab koolis heaks kiidetud käitumisnorme eeskujulikult ja järjepidevalt. Puuduvad suulised ja kirjalikud märkused.</w:t>
      </w:r>
    </w:p>
    <w:p w14:paraId="52B7B340" w14:textId="77777777" w:rsidR="00677103" w:rsidRPr="00840A40" w:rsidRDefault="00664381" w:rsidP="00664381">
      <w:pPr>
        <w:spacing w:line="276" w:lineRule="auto"/>
        <w:rPr>
          <w:lang w:val="et-EE"/>
        </w:rPr>
      </w:pPr>
      <w:r>
        <w:rPr>
          <w:lang w:val="et-EE"/>
        </w:rPr>
        <w:t>3</w:t>
      </w:r>
      <w:r w:rsidR="00677103" w:rsidRPr="00664381">
        <w:rPr>
          <w:lang w:val="et-EE"/>
        </w:rPr>
        <w:t>) Käitumishindega</w:t>
      </w:r>
      <w:r w:rsidRPr="00664381">
        <w:rPr>
          <w:lang w:val="et-EE"/>
        </w:rPr>
        <w:t xml:space="preserve"> „</w:t>
      </w:r>
      <w:r w:rsidR="00677103" w:rsidRPr="00664381">
        <w:rPr>
          <w:lang w:val="et-EE"/>
        </w:rPr>
        <w:t>hea</w:t>
      </w:r>
      <w:r w:rsidRPr="00664381">
        <w:rPr>
          <w:lang w:val="et-EE"/>
        </w:rPr>
        <w:t>“</w:t>
      </w:r>
      <w:r w:rsidR="00677103" w:rsidRPr="00664381">
        <w:rPr>
          <w:lang w:val="et-EE"/>
        </w:rPr>
        <w:t xml:space="preserve"> hinnatakse õpilast, kellele üldtunnustatud käitumis- ja kõlblusnormide järgimine on harjumuspärane, kes täidab kooli kodukorra nõudeid </w:t>
      </w:r>
      <w:r w:rsidR="00677103" w:rsidRPr="00840A40">
        <w:rPr>
          <w:lang w:val="et-EE"/>
        </w:rPr>
        <w:t>järjepidevalt.</w:t>
      </w:r>
    </w:p>
    <w:p w14:paraId="38C0F7CA" w14:textId="77777777" w:rsidR="00677103" w:rsidRPr="00840A40" w:rsidRDefault="00664381" w:rsidP="00E77EEA">
      <w:pPr>
        <w:spacing w:line="276" w:lineRule="auto"/>
        <w:rPr>
          <w:szCs w:val="24"/>
          <w:lang w:val="et-EE"/>
        </w:rPr>
      </w:pPr>
      <w:r>
        <w:rPr>
          <w:szCs w:val="24"/>
          <w:lang w:val="et-EE"/>
        </w:rPr>
        <w:t>4</w:t>
      </w:r>
      <w:r w:rsidR="00677103" w:rsidRPr="00840A40">
        <w:rPr>
          <w:szCs w:val="24"/>
          <w:lang w:val="et-EE"/>
        </w:rPr>
        <w:t xml:space="preserve">) Käitumishindega </w:t>
      </w:r>
      <w:r>
        <w:rPr>
          <w:szCs w:val="24"/>
          <w:lang w:val="et-EE"/>
        </w:rPr>
        <w:t>„</w:t>
      </w:r>
      <w:r w:rsidR="00677103" w:rsidRPr="00840A40">
        <w:rPr>
          <w:szCs w:val="24"/>
          <w:lang w:val="et-EE"/>
        </w:rPr>
        <w:t>rahuldav</w:t>
      </w:r>
      <w:r>
        <w:rPr>
          <w:szCs w:val="24"/>
          <w:lang w:val="et-EE"/>
        </w:rPr>
        <w:t>“</w:t>
      </w:r>
      <w:r w:rsidR="00677103" w:rsidRPr="00840A40">
        <w:rPr>
          <w:szCs w:val="24"/>
          <w:lang w:val="et-EE"/>
        </w:rPr>
        <w:t xml:space="preserve"> hinnatakse õpilast, kes üldiselt järgib üldtunnustatud käitumis- ja kõlblusnorme ning täidab kooli kodukorra nõudeid, kuid kellel on esinenud väikseid eksimusi.</w:t>
      </w:r>
    </w:p>
    <w:p w14:paraId="68D0E7FB" w14:textId="77777777" w:rsidR="0072643A" w:rsidRPr="00E77EEA" w:rsidRDefault="00664381" w:rsidP="00E77EEA">
      <w:pPr>
        <w:spacing w:line="276" w:lineRule="auto"/>
        <w:rPr>
          <w:color w:val="FF0000"/>
          <w:szCs w:val="24"/>
          <w:lang w:val="et-EE"/>
        </w:rPr>
      </w:pPr>
      <w:r>
        <w:rPr>
          <w:szCs w:val="24"/>
          <w:lang w:val="et-EE"/>
        </w:rPr>
        <w:t>5</w:t>
      </w:r>
      <w:r w:rsidR="00677103" w:rsidRPr="00840A40">
        <w:rPr>
          <w:szCs w:val="24"/>
          <w:lang w:val="et-EE"/>
        </w:rPr>
        <w:t xml:space="preserve">) Käitumishindega </w:t>
      </w:r>
      <w:r>
        <w:rPr>
          <w:szCs w:val="24"/>
          <w:lang w:val="et-EE"/>
        </w:rPr>
        <w:t>„</w:t>
      </w:r>
      <w:r w:rsidR="00677103" w:rsidRPr="00840A40">
        <w:rPr>
          <w:szCs w:val="24"/>
          <w:lang w:val="et-EE"/>
        </w:rPr>
        <w:t>mitterahuldav</w:t>
      </w:r>
      <w:r>
        <w:rPr>
          <w:szCs w:val="24"/>
          <w:lang w:val="et-EE"/>
        </w:rPr>
        <w:t>“</w:t>
      </w:r>
      <w:r w:rsidR="00677103" w:rsidRPr="00840A40">
        <w:rPr>
          <w:szCs w:val="24"/>
          <w:lang w:val="et-EE"/>
        </w:rPr>
        <w:t xml:space="preserve"> hinnatakse õpilast, kes ei täida kooli kodukorra nõudeid, ei allu õpetajate nõudmistele ega järgi üldtunnustatud käitumis- ja kõlblusnorme. Õpilase käitumise võib hinnata «mitterahuldavaks» ka üksiku õigusvastase teo või ebakõlbelise käitumise eest.</w:t>
      </w:r>
    </w:p>
    <w:sectPr w:rsidR="0072643A" w:rsidRPr="00E77EEA" w:rsidSect="008D48E4">
      <w:pgSz w:w="11906" w:h="16838"/>
      <w:pgMar w:top="1134"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F33"/>
    <w:rsid w:val="00006B9D"/>
    <w:rsid w:val="0007092B"/>
    <w:rsid w:val="000F4A91"/>
    <w:rsid w:val="0020587E"/>
    <w:rsid w:val="002F4FA5"/>
    <w:rsid w:val="003B3A48"/>
    <w:rsid w:val="003B45B7"/>
    <w:rsid w:val="00410EF6"/>
    <w:rsid w:val="004E6D41"/>
    <w:rsid w:val="00507219"/>
    <w:rsid w:val="00547E30"/>
    <w:rsid w:val="005F7E39"/>
    <w:rsid w:val="00664381"/>
    <w:rsid w:val="00677103"/>
    <w:rsid w:val="006F359C"/>
    <w:rsid w:val="0072643A"/>
    <w:rsid w:val="00777E7D"/>
    <w:rsid w:val="007C6E4C"/>
    <w:rsid w:val="007E3FA4"/>
    <w:rsid w:val="007E4820"/>
    <w:rsid w:val="00840A40"/>
    <w:rsid w:val="0086668E"/>
    <w:rsid w:val="008854C0"/>
    <w:rsid w:val="008D48E4"/>
    <w:rsid w:val="008D6722"/>
    <w:rsid w:val="009028A2"/>
    <w:rsid w:val="009524F3"/>
    <w:rsid w:val="009845EC"/>
    <w:rsid w:val="009F33F8"/>
    <w:rsid w:val="00A5694D"/>
    <w:rsid w:val="00AB013F"/>
    <w:rsid w:val="00B35B66"/>
    <w:rsid w:val="00B61A03"/>
    <w:rsid w:val="00BA179E"/>
    <w:rsid w:val="00BB1209"/>
    <w:rsid w:val="00BD7F33"/>
    <w:rsid w:val="00BF1DDD"/>
    <w:rsid w:val="00C934EF"/>
    <w:rsid w:val="00CF248C"/>
    <w:rsid w:val="00D017E2"/>
    <w:rsid w:val="00D5522F"/>
    <w:rsid w:val="00DB5FF9"/>
    <w:rsid w:val="00DF2CA2"/>
    <w:rsid w:val="00E34689"/>
    <w:rsid w:val="00E7198A"/>
    <w:rsid w:val="00E77EEA"/>
    <w:rsid w:val="00FD639A"/>
    <w:rsid w:val="10A88E4C"/>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928D8"/>
  <w15:chartTrackingRefBased/>
  <w15:docId w15:val="{56030EA9-7E6F-4BF0-B7C9-016933AD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t-E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7C6E4C"/>
    <w:pPr>
      <w:spacing w:line="360" w:lineRule="auto"/>
      <w:jc w:val="both"/>
    </w:pPr>
    <w:rPr>
      <w:rFonts w:ascii="Times New Roman" w:hAnsi="Times New Roman"/>
      <w:sz w:val="24"/>
      <w:szCs w:val="22"/>
      <w:lang w:val="en-GB"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BD7F33"/>
    <w:pPr>
      <w:spacing w:line="240" w:lineRule="auto"/>
    </w:pPr>
    <w:rPr>
      <w:rFonts w:ascii="Tahoma" w:hAnsi="Tahoma" w:cs="Tahoma"/>
      <w:sz w:val="16"/>
      <w:szCs w:val="16"/>
    </w:rPr>
  </w:style>
  <w:style w:type="character" w:customStyle="1" w:styleId="JutumullitekstMrk">
    <w:name w:val="Jutumullitekst Märk"/>
    <w:link w:val="Jutumullitekst"/>
    <w:uiPriority w:val="99"/>
    <w:semiHidden/>
    <w:rsid w:val="00BD7F33"/>
    <w:rPr>
      <w:rFonts w:ascii="Tahoma" w:hAnsi="Tahoma" w:cs="Tahoma"/>
      <w:sz w:val="16"/>
      <w:szCs w:val="16"/>
    </w:rPr>
  </w:style>
  <w:style w:type="paragraph" w:styleId="Vahedeta">
    <w:name w:val="No Spacing"/>
    <w:uiPriority w:val="1"/>
    <w:qFormat/>
    <w:rsid w:val="00A5694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DEBC1-9067-4A92-A706-D8AE42D7C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1809</Words>
  <Characters>10312</Characters>
  <Application>Microsoft Office Word</Application>
  <DocSecurity>0</DocSecurity>
  <Lines>85</Lines>
  <Paragraphs>24</Paragraphs>
  <ScaleCrop>false</ScaleCrop>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Urve Mukk</cp:lastModifiedBy>
  <cp:revision>6</cp:revision>
  <dcterms:created xsi:type="dcterms:W3CDTF">2019-01-08T20:00:00Z</dcterms:created>
  <dcterms:modified xsi:type="dcterms:W3CDTF">2019-03-18T09:17:00Z</dcterms:modified>
</cp:coreProperties>
</file>